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4436AD84" w14:textId="1461A6ED" w:rsidR="00957BA8" w:rsidRPr="004C1F15" w:rsidRDefault="00957BA8" w:rsidP="00957BA8">
      <w:pPr>
        <w:pStyle w:val="Title"/>
        <w:spacing w:after="0"/>
        <w:ind w:left="360"/>
        <w:jc w:val="left"/>
        <w:rPr>
          <w:color w:val="000000"/>
          <w:sz w:val="27"/>
          <w:szCs w:val="27"/>
          <w:lang w:val="en-GB"/>
        </w:rPr>
      </w:pPr>
      <w:r w:rsidRPr="00190958">
        <w:rPr>
          <w:sz w:val="22"/>
          <w:szCs w:val="22"/>
          <w:lang w:val="en-GB"/>
        </w:rPr>
        <w:t xml:space="preserve">Publication reference: </w:t>
      </w:r>
      <w:r w:rsidR="002E064D" w:rsidRPr="002E064D">
        <w:rPr>
          <w:sz w:val="22"/>
          <w:lang w:val="en-GB"/>
        </w:rPr>
        <w:t>EUMM-23-8479</w:t>
      </w:r>
    </w:p>
    <w:p w14:paraId="00AB8AFB" w14:textId="02474E62" w:rsidR="00957BA8" w:rsidRPr="008C6CF4" w:rsidRDefault="00957BA8" w:rsidP="00957BA8">
      <w:pPr>
        <w:pStyle w:val="Title"/>
        <w:spacing w:after="0"/>
        <w:ind w:left="360"/>
        <w:jc w:val="left"/>
        <w:outlineLvl w:val="0"/>
        <w:rPr>
          <w:bCs/>
          <w:sz w:val="24"/>
          <w:szCs w:val="24"/>
          <w:lang w:val="en-GB"/>
        </w:rPr>
      </w:pPr>
      <w:r w:rsidRPr="00190958">
        <w:rPr>
          <w:sz w:val="22"/>
          <w:szCs w:val="22"/>
          <w:lang w:val="en-GB"/>
        </w:rPr>
        <w:t xml:space="preserve">Title of contract: </w:t>
      </w:r>
      <w:r w:rsidR="00E450CA" w:rsidRPr="001945FC">
        <w:rPr>
          <w:rStyle w:val="Strong"/>
          <w:b/>
          <w:sz w:val="22"/>
          <w:szCs w:val="22"/>
          <w:lang w:val="en-GB"/>
        </w:rPr>
        <w:t xml:space="preserve">Supply </w:t>
      </w:r>
      <w:r w:rsidR="00E450CA">
        <w:rPr>
          <w:rStyle w:val="Strong"/>
          <w:b/>
          <w:sz w:val="22"/>
          <w:szCs w:val="22"/>
          <w:lang w:val="en-GB"/>
        </w:rPr>
        <w:t>of Patrol Clothing and Protective Work Clothing to</w:t>
      </w:r>
      <w:r w:rsidR="00E450CA" w:rsidRPr="00E450CA">
        <w:rPr>
          <w:szCs w:val="22"/>
          <w:lang w:val="en-GB"/>
        </w:rPr>
        <w:t xml:space="preserve"> </w:t>
      </w:r>
      <w:r w:rsidR="00E450CA" w:rsidRPr="001945FC">
        <w:rPr>
          <w:rStyle w:val="Strong"/>
          <w:b/>
          <w:sz w:val="22"/>
          <w:szCs w:val="22"/>
          <w:lang w:val="en-GB"/>
        </w:rPr>
        <w:t>EUMM Georgia</w:t>
      </w:r>
    </w:p>
    <w:p w14:paraId="4FFF737C" w14:textId="2B926E65" w:rsidR="00957BA8" w:rsidRPr="006A5F84" w:rsidRDefault="00957BA8" w:rsidP="00957BA8">
      <w:pPr>
        <w:ind w:left="6480" w:right="425" w:firstLine="720"/>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15FE2DA6" w14:textId="77777777" w:rsidR="00957BA8" w:rsidRPr="00190958" w:rsidRDefault="00957BA8" w:rsidP="00957BA8">
      <w:pPr>
        <w:spacing w:after="0"/>
        <w:ind w:left="360"/>
        <w:rPr>
          <w:b/>
          <w:sz w:val="22"/>
          <w:szCs w:val="22"/>
        </w:rPr>
      </w:pPr>
      <w:r w:rsidRPr="006A5F84">
        <w:rPr>
          <w:b/>
          <w:sz w:val="22"/>
          <w:szCs w:val="22"/>
        </w:rPr>
        <w:t xml:space="preserve">A: </w:t>
      </w:r>
      <w:r w:rsidRPr="00190958">
        <w:rPr>
          <w:b/>
          <w:sz w:val="22"/>
          <w:szCs w:val="22"/>
        </w:rPr>
        <w:t xml:space="preserve">European Union Monitoring Mission in Georgia (EUMM) </w:t>
      </w:r>
    </w:p>
    <w:p w14:paraId="5329F0D3" w14:textId="77777777" w:rsidR="00957BA8" w:rsidRPr="006A5F84" w:rsidRDefault="00957BA8" w:rsidP="00957BA8">
      <w:pPr>
        <w:spacing w:after="0"/>
        <w:ind w:left="360"/>
        <w:rPr>
          <w:b/>
          <w:sz w:val="22"/>
          <w:szCs w:val="22"/>
        </w:rPr>
      </w:pPr>
      <w:r w:rsidRPr="00BF7419">
        <w:rPr>
          <w:b/>
          <w:bCs/>
          <w:color w:val="242424"/>
          <w:sz w:val="22"/>
          <w:szCs w:val="22"/>
          <w:shd w:val="clear" w:color="auto" w:fill="FFFFFF"/>
        </w:rPr>
        <w:t>64a I. Chavchavadze Avenue Tbilisi 0179, Georgia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5338DBDC" w:rsidR="00A45A0D" w:rsidRDefault="00A45A0D" w:rsidP="00A45A0D">
      <w:pPr>
        <w:snapToGrid w:val="0"/>
        <w:spacing w:before="240" w:after="0"/>
        <w:jc w:val="both"/>
        <w:rPr>
          <w:sz w:val="22"/>
          <w:szCs w:val="22"/>
        </w:rPr>
      </w:pPr>
      <w:r>
        <w:rPr>
          <w:sz w:val="22"/>
          <w:szCs w:val="22"/>
        </w:rPr>
        <w:t>With regard to economic and financial criteria, the entities upon whose capacity the economic operator relies, become jointly and severally liable for the performance of the contract.</w:t>
      </w:r>
    </w:p>
    <w:p w14:paraId="47575B4A" w14:textId="7D5613F3" w:rsidR="00001819" w:rsidRDefault="00001819" w:rsidP="00A45A0D">
      <w:pPr>
        <w:snapToGrid w:val="0"/>
        <w:spacing w:before="240" w:after="0"/>
        <w:jc w:val="both"/>
        <w:rPr>
          <w:sz w:val="22"/>
          <w:szCs w:val="22"/>
        </w:rPr>
      </w:pPr>
    </w:p>
    <w:p w14:paraId="6A484AF5" w14:textId="7270989B" w:rsidR="00001819" w:rsidRDefault="00001819" w:rsidP="00A45A0D">
      <w:pPr>
        <w:snapToGrid w:val="0"/>
        <w:spacing w:before="240" w:after="0"/>
        <w:jc w:val="both"/>
        <w:rPr>
          <w:sz w:val="22"/>
          <w:szCs w:val="22"/>
        </w:rPr>
      </w:pPr>
    </w:p>
    <w:p w14:paraId="649B58F5" w14:textId="36B0A983" w:rsidR="00001819" w:rsidRDefault="00001819" w:rsidP="00A45A0D">
      <w:pPr>
        <w:snapToGrid w:val="0"/>
        <w:spacing w:before="240" w:after="0"/>
        <w:jc w:val="both"/>
        <w:rPr>
          <w:sz w:val="22"/>
          <w:szCs w:val="22"/>
        </w:rPr>
      </w:pPr>
    </w:p>
    <w:p w14:paraId="3263DFC1" w14:textId="3C8BCECC" w:rsidR="00001819" w:rsidRDefault="00001819" w:rsidP="00A45A0D">
      <w:pPr>
        <w:snapToGrid w:val="0"/>
        <w:spacing w:before="240" w:after="0"/>
        <w:jc w:val="both"/>
        <w:rPr>
          <w:sz w:val="22"/>
          <w:szCs w:val="22"/>
        </w:rPr>
      </w:pPr>
    </w:p>
    <w:p w14:paraId="5A894039" w14:textId="77777777" w:rsidR="00001819" w:rsidRDefault="00001819" w:rsidP="00A45A0D">
      <w:pPr>
        <w:snapToGrid w:val="0"/>
        <w:spacing w:before="240" w:after="0"/>
        <w:jc w:val="both"/>
        <w:rPr>
          <w:sz w:val="22"/>
          <w:szCs w:val="22"/>
          <w:highlight w:val="yellow"/>
        </w:rPr>
      </w:pP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001819">
        <w:trPr>
          <w:trHeight w:val="1112"/>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001819">
        <w:trPr>
          <w:trHeight w:val="1270"/>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001819">
        <w:trPr>
          <w:trHeight w:val="848"/>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001819">
        <w:trPr>
          <w:trHeight w:val="826"/>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001819">
        <w:trPr>
          <w:trHeight w:val="845"/>
        </w:trPr>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7272165" w14:textId="77777777" w:rsidR="00001819" w:rsidRDefault="00001819" w:rsidP="0047783A">
      <w:pPr>
        <w:keepNext/>
        <w:tabs>
          <w:tab w:val="left" w:pos="360"/>
        </w:tabs>
        <w:spacing w:before="360"/>
        <w:jc w:val="both"/>
        <w:rPr>
          <w:b/>
          <w:sz w:val="24"/>
          <w:szCs w:val="24"/>
        </w:rPr>
        <w:sectPr w:rsidR="00001819"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141D5A68" w14:textId="76B4F4FA" w:rsidR="0047783A" w:rsidRPr="006A5F84" w:rsidRDefault="0047783A" w:rsidP="0047783A">
      <w:pPr>
        <w:keepNext/>
        <w:tabs>
          <w:tab w:val="left" w:pos="360"/>
        </w:tabs>
        <w:spacing w:before="360"/>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3"/>
      </w:r>
    </w:p>
    <w:p w14:paraId="4521FBDB" w14:textId="6031BF1C" w:rsidR="0047783A"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p w14:paraId="6F7D78C0" w14:textId="7894193D" w:rsidR="00C61F8F" w:rsidRDefault="00C61F8F" w:rsidP="0047783A">
      <w:pPr>
        <w:keepNext/>
        <w:keepLines/>
        <w:widowControl w:val="0"/>
        <w:jc w:val="both"/>
        <w:rPr>
          <w:sz w:val="22"/>
          <w:szCs w:val="22"/>
        </w:rPr>
      </w:pPr>
    </w:p>
    <w:tbl>
      <w:tblPr>
        <w:tblW w:w="978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40"/>
        <w:gridCol w:w="1205"/>
        <w:gridCol w:w="1260"/>
        <w:gridCol w:w="1080"/>
        <w:gridCol w:w="1080"/>
        <w:gridCol w:w="925"/>
        <w:gridCol w:w="993"/>
      </w:tblGrid>
      <w:tr w:rsidR="00C61F8F" w:rsidRPr="007D7EA9" w14:paraId="2EF3FFD6" w14:textId="77777777" w:rsidTr="00F95715">
        <w:trPr>
          <w:jc w:val="center"/>
        </w:trPr>
        <w:tc>
          <w:tcPr>
            <w:tcW w:w="3240" w:type="dxa"/>
            <w:tcBorders>
              <w:bottom w:val="nil"/>
            </w:tcBorders>
            <w:shd w:val="pct5" w:color="auto" w:fill="FFFFFF"/>
            <w:vAlign w:val="center"/>
          </w:tcPr>
          <w:p w14:paraId="630CCF9F" w14:textId="77777777" w:rsidR="00C61F8F" w:rsidRPr="007D7EA9" w:rsidRDefault="00C61F8F" w:rsidP="00291377">
            <w:pPr>
              <w:keepNext/>
              <w:keepLines/>
              <w:widowControl w:val="0"/>
              <w:jc w:val="center"/>
              <w:rPr>
                <w:b/>
              </w:rPr>
            </w:pPr>
            <w:r w:rsidRPr="007D7EA9">
              <w:rPr>
                <w:b/>
              </w:rPr>
              <w:t>Financial data</w:t>
            </w:r>
          </w:p>
          <w:p w14:paraId="7D85E0F9" w14:textId="3DFA45F8" w:rsidR="00C61F8F" w:rsidRPr="007D7EA9" w:rsidRDefault="00C61F8F" w:rsidP="00291377">
            <w:pPr>
              <w:keepNext/>
              <w:keepLines/>
              <w:widowControl w:val="0"/>
              <w:jc w:val="center"/>
              <w:rPr>
                <w:b/>
              </w:rPr>
            </w:pPr>
          </w:p>
        </w:tc>
        <w:tc>
          <w:tcPr>
            <w:tcW w:w="1205" w:type="dxa"/>
            <w:tcBorders>
              <w:bottom w:val="nil"/>
            </w:tcBorders>
            <w:shd w:val="pct5" w:color="auto" w:fill="FFFFFF"/>
          </w:tcPr>
          <w:p w14:paraId="7709A950" w14:textId="6716DF98" w:rsidR="00C61F8F" w:rsidRPr="00A42BA0" w:rsidRDefault="00C61F8F" w:rsidP="000B2058">
            <w:pPr>
              <w:keepNext/>
              <w:keepLines/>
              <w:widowControl w:val="0"/>
              <w:jc w:val="center"/>
              <w:rPr>
                <w:b/>
              </w:rPr>
            </w:pPr>
            <w:r w:rsidRPr="00A42BA0">
              <w:rPr>
                <w:b/>
              </w:rPr>
              <w:t>2 years before last year</w:t>
            </w:r>
            <w:r w:rsidRPr="00A42BA0">
              <w:rPr>
                <w:b/>
                <w:vertAlign w:val="superscript"/>
              </w:rPr>
              <w:footnoteReference w:id="5"/>
            </w:r>
          </w:p>
          <w:p w14:paraId="48B15F7E" w14:textId="43C49585" w:rsidR="00C61F8F" w:rsidRPr="00A42BA0" w:rsidRDefault="00A42BA0" w:rsidP="00291377">
            <w:pPr>
              <w:keepNext/>
              <w:keepLines/>
              <w:widowControl w:val="0"/>
              <w:jc w:val="center"/>
              <w:rPr>
                <w:b/>
              </w:rPr>
            </w:pPr>
            <w:r w:rsidRPr="00A42BA0">
              <w:rPr>
                <w:b/>
                <w:color w:val="000000"/>
              </w:rPr>
              <w:t>2020</w:t>
            </w:r>
          </w:p>
          <w:p w14:paraId="57A9414F" w14:textId="77777777" w:rsidR="00C61F8F" w:rsidRPr="00A42BA0" w:rsidRDefault="00C61F8F" w:rsidP="00291377">
            <w:pPr>
              <w:keepNext/>
              <w:keepLines/>
              <w:widowControl w:val="0"/>
              <w:jc w:val="center"/>
              <w:rPr>
                <w:b/>
              </w:rPr>
            </w:pPr>
            <w:r w:rsidRPr="00A42BA0">
              <w:rPr>
                <w:b/>
              </w:rPr>
              <w:t>€</w:t>
            </w:r>
          </w:p>
        </w:tc>
        <w:tc>
          <w:tcPr>
            <w:tcW w:w="1260" w:type="dxa"/>
            <w:tcBorders>
              <w:bottom w:val="nil"/>
            </w:tcBorders>
            <w:shd w:val="pct5" w:color="auto" w:fill="FFFFFF"/>
          </w:tcPr>
          <w:p w14:paraId="133B5A0E" w14:textId="25AD5882" w:rsidR="00C61F8F" w:rsidRPr="00A42BA0" w:rsidRDefault="00C61F8F" w:rsidP="00291377">
            <w:pPr>
              <w:widowControl w:val="0"/>
              <w:spacing w:before="60" w:after="60"/>
              <w:jc w:val="center"/>
              <w:rPr>
                <w:b/>
                <w:sz w:val="22"/>
                <w:szCs w:val="22"/>
              </w:rPr>
            </w:pPr>
            <w:r w:rsidRPr="00A42BA0">
              <w:rPr>
                <w:b/>
              </w:rPr>
              <w:t>Year before last year</w:t>
            </w:r>
          </w:p>
          <w:p w14:paraId="122E941F" w14:textId="77777777" w:rsidR="00F95715" w:rsidRPr="00A42BA0" w:rsidRDefault="00F95715" w:rsidP="00291377">
            <w:pPr>
              <w:keepNext/>
              <w:keepLines/>
              <w:widowControl w:val="0"/>
              <w:jc w:val="center"/>
              <w:rPr>
                <w:b/>
                <w:color w:val="000000"/>
                <w:highlight w:val="yellow"/>
              </w:rPr>
            </w:pPr>
          </w:p>
          <w:p w14:paraId="66FA8335" w14:textId="2C5A83C7" w:rsidR="00C61F8F" w:rsidRPr="00A42BA0" w:rsidRDefault="00A42BA0" w:rsidP="00291377">
            <w:pPr>
              <w:keepNext/>
              <w:keepLines/>
              <w:widowControl w:val="0"/>
              <w:jc w:val="center"/>
              <w:rPr>
                <w:b/>
              </w:rPr>
            </w:pPr>
            <w:r w:rsidRPr="00A42BA0">
              <w:rPr>
                <w:b/>
                <w:color w:val="000000"/>
              </w:rPr>
              <w:t>2021</w:t>
            </w:r>
          </w:p>
          <w:p w14:paraId="338863F8" w14:textId="77777777" w:rsidR="00C61F8F" w:rsidRPr="00A42BA0" w:rsidRDefault="00C61F8F" w:rsidP="00291377">
            <w:pPr>
              <w:keepNext/>
              <w:keepLines/>
              <w:widowControl w:val="0"/>
              <w:jc w:val="center"/>
              <w:rPr>
                <w:b/>
              </w:rPr>
            </w:pPr>
            <w:r w:rsidRPr="00A42BA0">
              <w:rPr>
                <w:b/>
              </w:rPr>
              <w:t>€</w:t>
            </w:r>
          </w:p>
        </w:tc>
        <w:tc>
          <w:tcPr>
            <w:tcW w:w="1080" w:type="dxa"/>
            <w:tcBorders>
              <w:bottom w:val="nil"/>
            </w:tcBorders>
            <w:shd w:val="pct5" w:color="auto" w:fill="FFFFFF"/>
          </w:tcPr>
          <w:p w14:paraId="126FE129" w14:textId="12D885E1" w:rsidR="00C61F8F" w:rsidRPr="00A42BA0" w:rsidRDefault="00C61F8F" w:rsidP="00291377">
            <w:pPr>
              <w:widowControl w:val="0"/>
              <w:spacing w:before="60" w:after="60"/>
              <w:jc w:val="center"/>
              <w:rPr>
                <w:b/>
                <w:sz w:val="22"/>
                <w:szCs w:val="22"/>
              </w:rPr>
            </w:pPr>
            <w:r w:rsidRPr="00A42BA0">
              <w:rPr>
                <w:b/>
              </w:rPr>
              <w:t>Last year</w:t>
            </w:r>
            <w:r w:rsidRPr="00A42BA0">
              <w:rPr>
                <w:b/>
              </w:rPr>
              <w:br/>
            </w:r>
          </w:p>
          <w:p w14:paraId="691DA0FB" w14:textId="532C9AD8" w:rsidR="00C61F8F" w:rsidRPr="00A42BA0" w:rsidRDefault="00A42BA0" w:rsidP="00291377">
            <w:pPr>
              <w:keepNext/>
              <w:keepLines/>
              <w:widowControl w:val="0"/>
              <w:jc w:val="center"/>
              <w:rPr>
                <w:b/>
              </w:rPr>
            </w:pPr>
            <w:r w:rsidRPr="00A42BA0">
              <w:rPr>
                <w:b/>
                <w:color w:val="000000"/>
              </w:rPr>
              <w:t>2022</w:t>
            </w:r>
          </w:p>
          <w:p w14:paraId="30B5BB24" w14:textId="77777777" w:rsidR="00C61F8F" w:rsidRPr="00A42BA0" w:rsidRDefault="00C61F8F" w:rsidP="00291377">
            <w:pPr>
              <w:keepNext/>
              <w:keepLines/>
              <w:widowControl w:val="0"/>
              <w:jc w:val="center"/>
              <w:rPr>
                <w:b/>
              </w:rPr>
            </w:pPr>
            <w:r w:rsidRPr="00A42BA0">
              <w:rPr>
                <w:b/>
              </w:rPr>
              <w:t>€</w:t>
            </w:r>
          </w:p>
        </w:tc>
        <w:tc>
          <w:tcPr>
            <w:tcW w:w="1080" w:type="dxa"/>
            <w:tcBorders>
              <w:bottom w:val="nil"/>
            </w:tcBorders>
            <w:shd w:val="pct5" w:color="auto" w:fill="FFFFFF"/>
          </w:tcPr>
          <w:p w14:paraId="21938885" w14:textId="77777777" w:rsidR="00F95715" w:rsidRPr="00A42BA0" w:rsidRDefault="00C61F8F" w:rsidP="00291377">
            <w:pPr>
              <w:keepNext/>
              <w:keepLines/>
              <w:widowControl w:val="0"/>
              <w:jc w:val="center"/>
              <w:rPr>
                <w:b/>
                <w:color w:val="000000"/>
                <w:highlight w:val="yellow"/>
              </w:rPr>
            </w:pPr>
            <w:r w:rsidRPr="00A42BA0">
              <w:rPr>
                <w:b/>
              </w:rPr>
              <w:t>Average</w:t>
            </w:r>
            <w:r w:rsidRPr="00A42BA0">
              <w:rPr>
                <w:b/>
                <w:vertAlign w:val="superscript"/>
              </w:rPr>
              <w:footnoteReference w:id="6"/>
            </w:r>
            <w:r w:rsidRPr="00A42BA0">
              <w:rPr>
                <w:b/>
              </w:rPr>
              <w:t xml:space="preserve"> </w:t>
            </w:r>
            <w:r w:rsidRPr="00A42BA0">
              <w:rPr>
                <w:b/>
              </w:rPr>
              <w:br/>
            </w:r>
          </w:p>
          <w:p w14:paraId="46D91484" w14:textId="3792331E" w:rsidR="00C61F8F" w:rsidRPr="00A42BA0" w:rsidRDefault="00A42BA0" w:rsidP="00291377">
            <w:pPr>
              <w:keepNext/>
              <w:keepLines/>
              <w:widowControl w:val="0"/>
              <w:jc w:val="center"/>
              <w:rPr>
                <w:b/>
              </w:rPr>
            </w:pPr>
            <w:r w:rsidRPr="00A42BA0">
              <w:rPr>
                <w:b/>
                <w:color w:val="000000"/>
              </w:rPr>
              <w:t>2020-2022</w:t>
            </w:r>
          </w:p>
          <w:p w14:paraId="10F4EDE3" w14:textId="77777777" w:rsidR="00C61F8F" w:rsidRPr="00A42BA0" w:rsidRDefault="00C61F8F" w:rsidP="00291377">
            <w:pPr>
              <w:keepNext/>
              <w:keepLines/>
              <w:widowControl w:val="0"/>
              <w:jc w:val="center"/>
              <w:rPr>
                <w:b/>
              </w:rPr>
            </w:pPr>
            <w:r w:rsidRPr="00A42BA0">
              <w:rPr>
                <w:b/>
              </w:rPr>
              <w:t>€</w:t>
            </w:r>
          </w:p>
        </w:tc>
        <w:tc>
          <w:tcPr>
            <w:tcW w:w="925" w:type="dxa"/>
            <w:tcBorders>
              <w:bottom w:val="nil"/>
            </w:tcBorders>
            <w:shd w:val="pct5" w:color="auto" w:fill="FFFFFF"/>
          </w:tcPr>
          <w:p w14:paraId="1F56E074" w14:textId="77777777" w:rsidR="00C61F8F" w:rsidRDefault="00C61F8F" w:rsidP="00291377">
            <w:pPr>
              <w:widowControl w:val="0"/>
              <w:spacing w:before="60" w:after="60"/>
              <w:jc w:val="center"/>
              <w:rPr>
                <w:b/>
                <w:highlight w:val="lightGray"/>
              </w:rPr>
            </w:pPr>
            <w:r>
              <w:rPr>
                <w:b/>
                <w:highlight w:val="lightGray"/>
              </w:rPr>
              <w:t>[Past year</w:t>
            </w:r>
          </w:p>
          <w:p w14:paraId="62ED8473" w14:textId="77777777" w:rsidR="00C61F8F" w:rsidRPr="007D7EA9" w:rsidRDefault="00C61F8F" w:rsidP="00291377">
            <w:pPr>
              <w:widowControl w:val="0"/>
              <w:spacing w:before="60" w:after="60"/>
              <w:jc w:val="center"/>
              <w:rPr>
                <w:b/>
              </w:rPr>
            </w:pPr>
            <w:r>
              <w:rPr>
                <w:b/>
                <w:highlight w:val="lightGray"/>
              </w:rPr>
              <w:t>€</w:t>
            </w:r>
            <w:r w:rsidRPr="007D7EA9">
              <w:rPr>
                <w:b/>
              </w:rPr>
              <w:t xml:space="preserve"> </w:t>
            </w:r>
            <w:r>
              <w:rPr>
                <w:b/>
                <w:highlight w:val="lightGray"/>
              </w:rPr>
              <w:t>]</w:t>
            </w:r>
            <w:r w:rsidRPr="007D7EA9">
              <w:rPr>
                <w:b/>
              </w:rPr>
              <w:t>**</w:t>
            </w:r>
          </w:p>
        </w:tc>
        <w:tc>
          <w:tcPr>
            <w:tcW w:w="993" w:type="dxa"/>
            <w:tcBorders>
              <w:bottom w:val="nil"/>
            </w:tcBorders>
            <w:shd w:val="pct5" w:color="auto" w:fill="FFFFFF"/>
          </w:tcPr>
          <w:p w14:paraId="4CFF2677" w14:textId="77777777" w:rsidR="00C61F8F" w:rsidRDefault="00C61F8F" w:rsidP="00291377">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73737247" w14:textId="77777777" w:rsidR="00C61F8F" w:rsidRPr="007D7EA9" w:rsidRDefault="00C61F8F" w:rsidP="00291377">
            <w:pPr>
              <w:keepNext/>
              <w:keepLines/>
              <w:widowControl w:val="0"/>
              <w:jc w:val="center"/>
              <w:rPr>
                <w:b/>
              </w:rPr>
            </w:pPr>
            <w:r>
              <w:rPr>
                <w:b/>
                <w:highlight w:val="lightGray"/>
              </w:rPr>
              <w:t>€]</w:t>
            </w:r>
            <w:r w:rsidRPr="007D7EA9">
              <w:rPr>
                <w:b/>
              </w:rPr>
              <w:t>**</w:t>
            </w:r>
          </w:p>
        </w:tc>
      </w:tr>
      <w:tr w:rsidR="00C61F8F" w:rsidRPr="007D7EA9" w14:paraId="27D0B59D" w14:textId="77777777" w:rsidTr="00F95715">
        <w:trPr>
          <w:cantSplit/>
          <w:jc w:val="center"/>
        </w:trPr>
        <w:tc>
          <w:tcPr>
            <w:tcW w:w="3240" w:type="dxa"/>
            <w:tcBorders>
              <w:top w:val="single" w:sz="6" w:space="0" w:color="auto"/>
              <w:bottom w:val="double" w:sz="4" w:space="0" w:color="auto"/>
            </w:tcBorders>
          </w:tcPr>
          <w:p w14:paraId="61AA79E6" w14:textId="77777777" w:rsidR="00C61F8F" w:rsidRPr="007D7EA9" w:rsidRDefault="00C61F8F" w:rsidP="00291377">
            <w:pPr>
              <w:keepNext/>
              <w:keepLines/>
              <w:widowControl w:val="0"/>
            </w:pPr>
            <w:r w:rsidRPr="007D7EA9">
              <w:t>Annual turnover</w:t>
            </w:r>
            <w:r w:rsidRPr="007D7EA9">
              <w:rPr>
                <w:vertAlign w:val="superscript"/>
              </w:rPr>
              <w:footnoteReference w:id="7"/>
            </w:r>
            <w:r w:rsidRPr="007D7EA9">
              <w:t>, excluding this contract</w:t>
            </w:r>
          </w:p>
        </w:tc>
        <w:tc>
          <w:tcPr>
            <w:tcW w:w="1205" w:type="dxa"/>
            <w:tcBorders>
              <w:top w:val="single" w:sz="6" w:space="0" w:color="auto"/>
              <w:bottom w:val="double" w:sz="4" w:space="0" w:color="auto"/>
            </w:tcBorders>
          </w:tcPr>
          <w:p w14:paraId="64135F7E" w14:textId="77777777" w:rsidR="00C61F8F" w:rsidRPr="007D7EA9" w:rsidRDefault="00C61F8F" w:rsidP="00291377">
            <w:pPr>
              <w:keepNext/>
              <w:keepLines/>
              <w:widowControl w:val="0"/>
            </w:pPr>
          </w:p>
        </w:tc>
        <w:tc>
          <w:tcPr>
            <w:tcW w:w="1260" w:type="dxa"/>
            <w:tcBorders>
              <w:top w:val="single" w:sz="6" w:space="0" w:color="auto"/>
              <w:bottom w:val="double" w:sz="4" w:space="0" w:color="auto"/>
            </w:tcBorders>
          </w:tcPr>
          <w:p w14:paraId="5643570A" w14:textId="77777777" w:rsidR="00C61F8F" w:rsidRPr="007D7EA9" w:rsidRDefault="00C61F8F" w:rsidP="00291377">
            <w:pPr>
              <w:keepNext/>
              <w:keepLines/>
              <w:widowControl w:val="0"/>
            </w:pPr>
          </w:p>
        </w:tc>
        <w:tc>
          <w:tcPr>
            <w:tcW w:w="1080" w:type="dxa"/>
            <w:tcBorders>
              <w:top w:val="single" w:sz="6" w:space="0" w:color="auto"/>
              <w:bottom w:val="double" w:sz="4" w:space="0" w:color="auto"/>
            </w:tcBorders>
          </w:tcPr>
          <w:p w14:paraId="706EF48B" w14:textId="77777777" w:rsidR="00C61F8F" w:rsidRPr="007D7EA9" w:rsidRDefault="00C61F8F" w:rsidP="00291377">
            <w:pPr>
              <w:keepNext/>
              <w:keepLines/>
              <w:widowControl w:val="0"/>
            </w:pPr>
          </w:p>
        </w:tc>
        <w:tc>
          <w:tcPr>
            <w:tcW w:w="1080" w:type="dxa"/>
            <w:tcBorders>
              <w:top w:val="single" w:sz="6" w:space="0" w:color="auto"/>
              <w:bottom w:val="double" w:sz="4" w:space="0" w:color="auto"/>
            </w:tcBorders>
          </w:tcPr>
          <w:p w14:paraId="6BA8777F" w14:textId="77777777" w:rsidR="00C61F8F" w:rsidRPr="007D7EA9" w:rsidRDefault="00C61F8F" w:rsidP="00291377">
            <w:pPr>
              <w:keepNext/>
              <w:keepLines/>
              <w:widowControl w:val="0"/>
            </w:pPr>
          </w:p>
        </w:tc>
        <w:tc>
          <w:tcPr>
            <w:tcW w:w="925" w:type="dxa"/>
            <w:tcBorders>
              <w:top w:val="single" w:sz="6" w:space="0" w:color="auto"/>
              <w:bottom w:val="double" w:sz="4" w:space="0" w:color="auto"/>
            </w:tcBorders>
          </w:tcPr>
          <w:p w14:paraId="38FD3ED8" w14:textId="77777777" w:rsidR="00C61F8F" w:rsidRPr="007D7EA9" w:rsidRDefault="00C61F8F" w:rsidP="00291377">
            <w:pPr>
              <w:keepNext/>
              <w:keepLines/>
              <w:widowControl w:val="0"/>
            </w:pPr>
          </w:p>
        </w:tc>
        <w:tc>
          <w:tcPr>
            <w:tcW w:w="993" w:type="dxa"/>
            <w:tcBorders>
              <w:top w:val="single" w:sz="6" w:space="0" w:color="auto"/>
              <w:bottom w:val="double" w:sz="4" w:space="0" w:color="auto"/>
            </w:tcBorders>
          </w:tcPr>
          <w:p w14:paraId="6660BA1C" w14:textId="77777777" w:rsidR="00C61F8F" w:rsidRPr="007D7EA9" w:rsidRDefault="00C61F8F" w:rsidP="00291377">
            <w:pPr>
              <w:keepNext/>
              <w:keepLines/>
              <w:widowControl w:val="0"/>
            </w:pPr>
          </w:p>
        </w:tc>
      </w:tr>
      <w:tr w:rsidR="00C61F8F" w:rsidRPr="007D7EA9" w14:paraId="43EA6EB4" w14:textId="77777777" w:rsidTr="00F95715">
        <w:trPr>
          <w:cantSplit/>
          <w:jc w:val="center"/>
        </w:trPr>
        <w:tc>
          <w:tcPr>
            <w:tcW w:w="3240" w:type="dxa"/>
            <w:tcBorders>
              <w:top w:val="nil"/>
            </w:tcBorders>
          </w:tcPr>
          <w:p w14:paraId="0CD42207" w14:textId="77777777" w:rsidR="00C61F8F" w:rsidRPr="007D7EA9" w:rsidRDefault="00C61F8F" w:rsidP="00291377">
            <w:pPr>
              <w:keepNext/>
              <w:keepLines/>
              <w:widowControl w:val="0"/>
            </w:pPr>
            <w:r w:rsidRPr="007D7EA9">
              <w:t>Current assets</w:t>
            </w:r>
            <w:r w:rsidRPr="007D7EA9">
              <w:rPr>
                <w:vertAlign w:val="superscript"/>
              </w:rPr>
              <w:footnoteReference w:id="8"/>
            </w:r>
            <w:r w:rsidRPr="007D7EA9">
              <w:t xml:space="preserve"> </w:t>
            </w:r>
          </w:p>
        </w:tc>
        <w:tc>
          <w:tcPr>
            <w:tcW w:w="1205" w:type="dxa"/>
            <w:tcBorders>
              <w:top w:val="nil"/>
              <w:bottom w:val="single" w:sz="6" w:space="0" w:color="auto"/>
            </w:tcBorders>
          </w:tcPr>
          <w:p w14:paraId="412A1FCA" w14:textId="77777777" w:rsidR="00C61F8F" w:rsidRPr="007D7EA9" w:rsidRDefault="00C61F8F" w:rsidP="00291377">
            <w:pPr>
              <w:keepNext/>
              <w:keepLines/>
              <w:widowControl w:val="0"/>
            </w:pPr>
          </w:p>
        </w:tc>
        <w:tc>
          <w:tcPr>
            <w:tcW w:w="1260" w:type="dxa"/>
            <w:tcBorders>
              <w:top w:val="nil"/>
              <w:bottom w:val="single" w:sz="6" w:space="0" w:color="auto"/>
            </w:tcBorders>
          </w:tcPr>
          <w:p w14:paraId="08125989" w14:textId="77777777" w:rsidR="00C61F8F" w:rsidRPr="007D7EA9" w:rsidRDefault="00C61F8F" w:rsidP="00291377">
            <w:pPr>
              <w:keepNext/>
              <w:keepLines/>
              <w:widowControl w:val="0"/>
            </w:pPr>
          </w:p>
        </w:tc>
        <w:tc>
          <w:tcPr>
            <w:tcW w:w="1080" w:type="dxa"/>
            <w:tcBorders>
              <w:top w:val="nil"/>
              <w:bottom w:val="single" w:sz="6" w:space="0" w:color="auto"/>
            </w:tcBorders>
          </w:tcPr>
          <w:p w14:paraId="43018561" w14:textId="77777777" w:rsidR="00C61F8F" w:rsidRPr="007D7EA9" w:rsidRDefault="00C61F8F" w:rsidP="00291377">
            <w:pPr>
              <w:keepNext/>
              <w:keepLines/>
              <w:widowControl w:val="0"/>
            </w:pPr>
          </w:p>
        </w:tc>
        <w:tc>
          <w:tcPr>
            <w:tcW w:w="1080" w:type="dxa"/>
            <w:tcBorders>
              <w:top w:val="nil"/>
              <w:bottom w:val="single" w:sz="6" w:space="0" w:color="auto"/>
            </w:tcBorders>
          </w:tcPr>
          <w:p w14:paraId="2C66C550" w14:textId="77777777" w:rsidR="00C61F8F" w:rsidRPr="007D7EA9" w:rsidRDefault="00C61F8F" w:rsidP="00291377">
            <w:pPr>
              <w:keepNext/>
              <w:keepLines/>
              <w:widowControl w:val="0"/>
            </w:pPr>
          </w:p>
        </w:tc>
        <w:tc>
          <w:tcPr>
            <w:tcW w:w="925" w:type="dxa"/>
            <w:tcBorders>
              <w:top w:val="nil"/>
              <w:bottom w:val="single" w:sz="6" w:space="0" w:color="auto"/>
            </w:tcBorders>
          </w:tcPr>
          <w:p w14:paraId="7DAC5730" w14:textId="77777777" w:rsidR="00C61F8F" w:rsidRPr="007D7EA9" w:rsidRDefault="00C61F8F" w:rsidP="00291377">
            <w:pPr>
              <w:keepNext/>
              <w:keepLines/>
              <w:widowControl w:val="0"/>
            </w:pPr>
          </w:p>
        </w:tc>
        <w:tc>
          <w:tcPr>
            <w:tcW w:w="993" w:type="dxa"/>
            <w:tcBorders>
              <w:top w:val="nil"/>
              <w:bottom w:val="single" w:sz="6" w:space="0" w:color="auto"/>
            </w:tcBorders>
          </w:tcPr>
          <w:p w14:paraId="5799D76E" w14:textId="77777777" w:rsidR="00C61F8F" w:rsidRPr="007D7EA9" w:rsidRDefault="00C61F8F" w:rsidP="00291377">
            <w:pPr>
              <w:keepNext/>
              <w:keepLines/>
              <w:widowControl w:val="0"/>
            </w:pPr>
          </w:p>
        </w:tc>
      </w:tr>
      <w:tr w:rsidR="00C61F8F" w:rsidRPr="007D7EA9" w14:paraId="53C48B03" w14:textId="77777777" w:rsidTr="00F95715">
        <w:trPr>
          <w:cantSplit/>
          <w:jc w:val="center"/>
        </w:trPr>
        <w:tc>
          <w:tcPr>
            <w:tcW w:w="3240" w:type="dxa"/>
          </w:tcPr>
          <w:p w14:paraId="13A5BDC5" w14:textId="77777777" w:rsidR="00C61F8F" w:rsidRPr="007D7EA9" w:rsidRDefault="00C61F8F" w:rsidP="00291377">
            <w:pPr>
              <w:keepNext/>
              <w:keepLines/>
              <w:widowControl w:val="0"/>
            </w:pPr>
            <w:r w:rsidRPr="007D7EA9">
              <w:t>Current liabilities</w:t>
            </w:r>
            <w:r w:rsidRPr="007D7EA9">
              <w:rPr>
                <w:vertAlign w:val="superscript"/>
              </w:rPr>
              <w:footnoteReference w:id="9"/>
            </w:r>
            <w:r w:rsidRPr="007D7EA9">
              <w:t xml:space="preserve"> </w:t>
            </w:r>
          </w:p>
        </w:tc>
        <w:tc>
          <w:tcPr>
            <w:tcW w:w="1205" w:type="dxa"/>
            <w:tcBorders>
              <w:top w:val="single" w:sz="6" w:space="0" w:color="auto"/>
              <w:bottom w:val="single" w:sz="6" w:space="0" w:color="auto"/>
            </w:tcBorders>
            <w:shd w:val="clear" w:color="auto" w:fill="auto"/>
          </w:tcPr>
          <w:p w14:paraId="586DE1E4" w14:textId="77777777" w:rsidR="00C61F8F" w:rsidRPr="007D7EA9" w:rsidRDefault="00C61F8F" w:rsidP="00291377">
            <w:pPr>
              <w:keepNext/>
              <w:keepLines/>
              <w:widowControl w:val="0"/>
            </w:pPr>
          </w:p>
        </w:tc>
        <w:tc>
          <w:tcPr>
            <w:tcW w:w="1260" w:type="dxa"/>
            <w:tcBorders>
              <w:top w:val="single" w:sz="6" w:space="0" w:color="auto"/>
              <w:bottom w:val="single" w:sz="6" w:space="0" w:color="auto"/>
            </w:tcBorders>
            <w:shd w:val="clear" w:color="auto" w:fill="auto"/>
          </w:tcPr>
          <w:p w14:paraId="0A7FD1EE" w14:textId="77777777" w:rsidR="00C61F8F" w:rsidRPr="007D7EA9" w:rsidRDefault="00C61F8F" w:rsidP="00291377">
            <w:pPr>
              <w:keepNext/>
              <w:keepLines/>
              <w:widowControl w:val="0"/>
            </w:pPr>
          </w:p>
        </w:tc>
        <w:tc>
          <w:tcPr>
            <w:tcW w:w="1080" w:type="dxa"/>
            <w:tcBorders>
              <w:top w:val="single" w:sz="6" w:space="0" w:color="auto"/>
              <w:bottom w:val="single" w:sz="6" w:space="0" w:color="auto"/>
            </w:tcBorders>
            <w:shd w:val="clear" w:color="auto" w:fill="auto"/>
          </w:tcPr>
          <w:p w14:paraId="64A552BA" w14:textId="77777777" w:rsidR="00C61F8F" w:rsidRPr="007D7EA9" w:rsidRDefault="00C61F8F" w:rsidP="00291377">
            <w:pPr>
              <w:keepNext/>
              <w:keepLines/>
              <w:widowControl w:val="0"/>
            </w:pPr>
          </w:p>
        </w:tc>
        <w:tc>
          <w:tcPr>
            <w:tcW w:w="1080" w:type="dxa"/>
            <w:tcBorders>
              <w:top w:val="single" w:sz="6" w:space="0" w:color="auto"/>
              <w:bottom w:val="single" w:sz="6" w:space="0" w:color="auto"/>
            </w:tcBorders>
            <w:shd w:val="clear" w:color="auto" w:fill="auto"/>
          </w:tcPr>
          <w:p w14:paraId="35639D69" w14:textId="77777777" w:rsidR="00C61F8F" w:rsidRPr="007D7EA9" w:rsidRDefault="00C61F8F" w:rsidP="00291377">
            <w:pPr>
              <w:keepNext/>
              <w:keepLines/>
              <w:widowControl w:val="0"/>
            </w:pPr>
          </w:p>
        </w:tc>
        <w:tc>
          <w:tcPr>
            <w:tcW w:w="925" w:type="dxa"/>
            <w:tcBorders>
              <w:top w:val="single" w:sz="6" w:space="0" w:color="auto"/>
              <w:bottom w:val="single" w:sz="6" w:space="0" w:color="auto"/>
            </w:tcBorders>
          </w:tcPr>
          <w:p w14:paraId="499A97F1" w14:textId="77777777" w:rsidR="00C61F8F" w:rsidRPr="007D7EA9" w:rsidRDefault="00C61F8F" w:rsidP="00291377">
            <w:pPr>
              <w:keepNext/>
              <w:keepLines/>
              <w:widowControl w:val="0"/>
            </w:pPr>
          </w:p>
        </w:tc>
        <w:tc>
          <w:tcPr>
            <w:tcW w:w="993" w:type="dxa"/>
            <w:tcBorders>
              <w:top w:val="single" w:sz="6" w:space="0" w:color="auto"/>
              <w:bottom w:val="single" w:sz="6" w:space="0" w:color="auto"/>
            </w:tcBorders>
            <w:shd w:val="clear" w:color="auto" w:fill="auto"/>
          </w:tcPr>
          <w:p w14:paraId="4AC3C760" w14:textId="77777777" w:rsidR="00C61F8F" w:rsidRPr="007D7EA9" w:rsidRDefault="00C61F8F" w:rsidP="00291377">
            <w:pPr>
              <w:keepNext/>
              <w:keepLines/>
              <w:widowControl w:val="0"/>
            </w:pPr>
          </w:p>
        </w:tc>
      </w:tr>
      <w:tr w:rsidR="00C61F8F" w:rsidRPr="007D7EA9" w14:paraId="76BD059E" w14:textId="77777777" w:rsidTr="00F95715">
        <w:trPr>
          <w:cantSplit/>
          <w:jc w:val="center"/>
        </w:trPr>
        <w:tc>
          <w:tcPr>
            <w:tcW w:w="3240" w:type="dxa"/>
          </w:tcPr>
          <w:p w14:paraId="3615C377" w14:textId="77777777" w:rsidR="00C61F8F" w:rsidRPr="007D7EA9" w:rsidRDefault="00C61F8F" w:rsidP="00291377">
            <w:pPr>
              <w:keepNext/>
              <w:keepLines/>
              <w:widowControl w:val="0"/>
              <w:rPr>
                <w:lang w:val="fr-BE"/>
              </w:rPr>
            </w:pPr>
            <w:r w:rsidRPr="007D7EA9">
              <w:rPr>
                <w:lang w:val="fr-BE"/>
              </w:rPr>
              <w:t>[Current ratio (current assets/current liabilities)</w:t>
            </w:r>
          </w:p>
        </w:tc>
        <w:tc>
          <w:tcPr>
            <w:tcW w:w="1205" w:type="dxa"/>
            <w:tcBorders>
              <w:top w:val="single" w:sz="6" w:space="0" w:color="auto"/>
              <w:bottom w:val="single" w:sz="6" w:space="0" w:color="auto"/>
            </w:tcBorders>
            <w:shd w:val="clear" w:color="auto" w:fill="auto"/>
          </w:tcPr>
          <w:p w14:paraId="7BF869BE" w14:textId="77777777" w:rsidR="00C61F8F" w:rsidRPr="007D7EA9" w:rsidRDefault="00C61F8F" w:rsidP="00291377">
            <w:pPr>
              <w:keepNext/>
              <w:keepLines/>
              <w:widowControl w:val="0"/>
            </w:pPr>
            <w:r w:rsidRPr="007D7EA9">
              <w:t>Not applicable</w:t>
            </w:r>
          </w:p>
        </w:tc>
        <w:tc>
          <w:tcPr>
            <w:tcW w:w="1260" w:type="dxa"/>
            <w:tcBorders>
              <w:top w:val="single" w:sz="6" w:space="0" w:color="auto"/>
              <w:bottom w:val="single" w:sz="6" w:space="0" w:color="auto"/>
            </w:tcBorders>
            <w:shd w:val="clear" w:color="auto" w:fill="auto"/>
          </w:tcPr>
          <w:p w14:paraId="03FDA31A" w14:textId="77777777" w:rsidR="00C61F8F" w:rsidRPr="007D7EA9" w:rsidRDefault="00C61F8F" w:rsidP="00291377">
            <w:pPr>
              <w:keepNext/>
              <w:keepLines/>
              <w:widowControl w:val="0"/>
            </w:pPr>
            <w:r w:rsidRPr="007D7EA9">
              <w:t>Not applicable</w:t>
            </w:r>
          </w:p>
        </w:tc>
        <w:tc>
          <w:tcPr>
            <w:tcW w:w="1080" w:type="dxa"/>
            <w:tcBorders>
              <w:top w:val="single" w:sz="6" w:space="0" w:color="auto"/>
              <w:bottom w:val="single" w:sz="6" w:space="0" w:color="auto"/>
            </w:tcBorders>
            <w:shd w:val="clear" w:color="auto" w:fill="auto"/>
          </w:tcPr>
          <w:p w14:paraId="3466C056" w14:textId="77777777" w:rsidR="00C61F8F" w:rsidRPr="007D7EA9" w:rsidRDefault="00C61F8F" w:rsidP="00291377">
            <w:pPr>
              <w:keepNext/>
              <w:keepLines/>
              <w:widowControl w:val="0"/>
            </w:pPr>
          </w:p>
        </w:tc>
        <w:tc>
          <w:tcPr>
            <w:tcW w:w="1080" w:type="dxa"/>
            <w:tcBorders>
              <w:top w:val="single" w:sz="6" w:space="0" w:color="auto"/>
              <w:bottom w:val="single" w:sz="6" w:space="0" w:color="auto"/>
            </w:tcBorders>
            <w:shd w:val="clear" w:color="auto" w:fill="auto"/>
            <w:vAlign w:val="center"/>
          </w:tcPr>
          <w:p w14:paraId="64ED7D4E" w14:textId="77777777" w:rsidR="00C61F8F" w:rsidRPr="007D7EA9" w:rsidRDefault="00C61F8F" w:rsidP="00291377">
            <w:pPr>
              <w:keepNext/>
              <w:keepLines/>
              <w:widowControl w:val="0"/>
            </w:pPr>
            <w:r w:rsidRPr="007D7EA9">
              <w:t>Not applicable</w:t>
            </w:r>
          </w:p>
        </w:tc>
        <w:tc>
          <w:tcPr>
            <w:tcW w:w="925" w:type="dxa"/>
            <w:tcBorders>
              <w:top w:val="single" w:sz="6" w:space="0" w:color="auto"/>
              <w:bottom w:val="single" w:sz="6" w:space="0" w:color="auto"/>
            </w:tcBorders>
            <w:vAlign w:val="center"/>
          </w:tcPr>
          <w:p w14:paraId="05ECFFEB" w14:textId="77777777" w:rsidR="00C61F8F" w:rsidRPr="007D7EA9" w:rsidRDefault="00C61F8F" w:rsidP="00291377">
            <w:pPr>
              <w:keepNext/>
              <w:keepLines/>
              <w:widowControl w:val="0"/>
            </w:pPr>
            <w:r w:rsidRPr="007D7EA9">
              <w:t>Not applicable</w:t>
            </w:r>
          </w:p>
        </w:tc>
        <w:tc>
          <w:tcPr>
            <w:tcW w:w="993" w:type="dxa"/>
            <w:tcBorders>
              <w:top w:val="single" w:sz="6" w:space="0" w:color="auto"/>
              <w:bottom w:val="single" w:sz="6" w:space="0" w:color="auto"/>
            </w:tcBorders>
            <w:shd w:val="clear" w:color="auto" w:fill="auto"/>
          </w:tcPr>
          <w:p w14:paraId="70228108" w14:textId="19093116" w:rsidR="00C61F8F" w:rsidRPr="007D7EA9" w:rsidRDefault="00C61F8F" w:rsidP="00291377">
            <w:pPr>
              <w:keepNext/>
              <w:keepLines/>
              <w:widowControl w:val="0"/>
            </w:pPr>
            <w:r w:rsidRPr="007D7EA9">
              <w:t>Not applicable</w:t>
            </w:r>
          </w:p>
        </w:tc>
      </w:tr>
    </w:tbl>
    <w:p w14:paraId="64992AD3" w14:textId="77777777" w:rsidR="00C61F8F" w:rsidRDefault="00C61F8F" w:rsidP="0047783A">
      <w:pPr>
        <w:keepNext/>
        <w:keepLines/>
        <w:widowControl w:val="0"/>
        <w:jc w:val="both"/>
        <w:rPr>
          <w:sz w:val="22"/>
          <w:szCs w:val="22"/>
        </w:rPr>
      </w:pPr>
    </w:p>
    <w:p w14:paraId="35C5993A" w14:textId="77777777" w:rsidR="00C61F8F" w:rsidRPr="006A5F84" w:rsidRDefault="00C61F8F" w:rsidP="0047783A">
      <w:pPr>
        <w:keepNext/>
        <w:keepLines/>
        <w:widowControl w:val="0"/>
        <w:jc w:val="both"/>
        <w:rPr>
          <w:sz w:val="22"/>
          <w:szCs w:val="22"/>
        </w:rPr>
      </w:pPr>
    </w:p>
    <w:p w14:paraId="285D75EA" w14:textId="77777777" w:rsidR="00D64597" w:rsidRDefault="00D64597" w:rsidP="0047783A">
      <w:pPr>
        <w:keepNext/>
        <w:tabs>
          <w:tab w:val="left" w:pos="360"/>
        </w:tabs>
        <w:spacing w:before="360"/>
        <w:jc w:val="both"/>
        <w:rPr>
          <w:b/>
          <w:sz w:val="28"/>
          <w:szCs w:val="28"/>
        </w:rPr>
        <w:sectPr w:rsidR="00D64597" w:rsidSect="00FA4292">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2"/>
        <w:gridCol w:w="1639"/>
        <w:gridCol w:w="1640"/>
        <w:gridCol w:w="1641"/>
        <w:gridCol w:w="1639"/>
        <w:gridCol w:w="1639"/>
        <w:gridCol w:w="1641"/>
        <w:gridCol w:w="1640"/>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850B24" w:rsidRPr="006A5F84" w14:paraId="7CE1B27D" w14:textId="28C5C48D" w:rsidTr="00850B24">
        <w:trPr>
          <w:cantSplit/>
          <w:trHeight w:val="727"/>
        </w:trPr>
        <w:tc>
          <w:tcPr>
            <w:tcW w:w="1623" w:type="dxa"/>
            <w:tcBorders>
              <w:bottom w:val="nil"/>
            </w:tcBorders>
          </w:tcPr>
          <w:p w14:paraId="4713F2FF" w14:textId="45157A1B" w:rsidR="00850B24" w:rsidRPr="006A5F84" w:rsidRDefault="00850B24" w:rsidP="002E61B7">
            <w:pPr>
              <w:keepLines/>
              <w:widowControl w:val="0"/>
            </w:pPr>
            <w:r w:rsidRPr="006A5F84">
              <w:t xml:space="preserve">Permanent </w:t>
            </w:r>
            <w:r>
              <w:t>personnel</w:t>
            </w:r>
            <w:r w:rsidRPr="006A5F84">
              <w:rPr>
                <w:rStyle w:val="FootnoteReference"/>
              </w:rPr>
              <w:footnoteReference w:id="12"/>
            </w:r>
          </w:p>
        </w:tc>
        <w:tc>
          <w:tcPr>
            <w:tcW w:w="1639" w:type="dxa"/>
            <w:tcBorders>
              <w:bottom w:val="nil"/>
            </w:tcBorders>
          </w:tcPr>
          <w:p w14:paraId="635DFA66" w14:textId="77777777" w:rsidR="00850B24" w:rsidRPr="006A5F84" w:rsidRDefault="00850B24" w:rsidP="003502E9">
            <w:pPr>
              <w:keepLines/>
              <w:widowControl w:val="0"/>
              <w:jc w:val="center"/>
            </w:pPr>
          </w:p>
        </w:tc>
        <w:tc>
          <w:tcPr>
            <w:tcW w:w="1640" w:type="dxa"/>
            <w:tcBorders>
              <w:bottom w:val="nil"/>
            </w:tcBorders>
          </w:tcPr>
          <w:p w14:paraId="275C0C20" w14:textId="77777777" w:rsidR="00850B24" w:rsidRPr="006A5F84" w:rsidRDefault="00850B24" w:rsidP="003502E9">
            <w:pPr>
              <w:keepLines/>
              <w:widowControl w:val="0"/>
              <w:jc w:val="center"/>
            </w:pPr>
          </w:p>
        </w:tc>
        <w:tc>
          <w:tcPr>
            <w:tcW w:w="1641" w:type="dxa"/>
            <w:tcBorders>
              <w:bottom w:val="nil"/>
            </w:tcBorders>
          </w:tcPr>
          <w:p w14:paraId="1149DEC7" w14:textId="77777777" w:rsidR="00850B24" w:rsidRPr="006A5F84" w:rsidRDefault="00850B24" w:rsidP="003502E9">
            <w:pPr>
              <w:keepLines/>
              <w:widowControl w:val="0"/>
              <w:jc w:val="center"/>
            </w:pPr>
          </w:p>
        </w:tc>
        <w:tc>
          <w:tcPr>
            <w:tcW w:w="1639" w:type="dxa"/>
            <w:tcBorders>
              <w:bottom w:val="nil"/>
            </w:tcBorders>
          </w:tcPr>
          <w:p w14:paraId="59F41FC7" w14:textId="77777777" w:rsidR="00850B24" w:rsidRPr="006A5F84" w:rsidRDefault="00850B24" w:rsidP="003502E9">
            <w:pPr>
              <w:keepLines/>
              <w:widowControl w:val="0"/>
              <w:jc w:val="center"/>
            </w:pPr>
          </w:p>
        </w:tc>
        <w:tc>
          <w:tcPr>
            <w:tcW w:w="1639" w:type="dxa"/>
            <w:tcBorders>
              <w:bottom w:val="nil"/>
            </w:tcBorders>
          </w:tcPr>
          <w:p w14:paraId="05740AEF" w14:textId="77777777" w:rsidR="00850B24" w:rsidRPr="006A5F84" w:rsidRDefault="00850B24" w:rsidP="003502E9">
            <w:pPr>
              <w:keepLines/>
              <w:widowControl w:val="0"/>
              <w:jc w:val="center"/>
            </w:pPr>
          </w:p>
        </w:tc>
        <w:tc>
          <w:tcPr>
            <w:tcW w:w="1641" w:type="dxa"/>
            <w:tcBorders>
              <w:bottom w:val="nil"/>
            </w:tcBorders>
          </w:tcPr>
          <w:p w14:paraId="4FD42D0B" w14:textId="77777777" w:rsidR="00850B24" w:rsidRPr="006A5F84" w:rsidRDefault="00850B24" w:rsidP="003502E9">
            <w:pPr>
              <w:keepLines/>
              <w:widowControl w:val="0"/>
              <w:jc w:val="center"/>
            </w:pPr>
          </w:p>
        </w:tc>
        <w:tc>
          <w:tcPr>
            <w:tcW w:w="1640" w:type="dxa"/>
            <w:tcBorders>
              <w:bottom w:val="nil"/>
              <w:right w:val="single" w:sz="4" w:space="0" w:color="auto"/>
            </w:tcBorders>
          </w:tcPr>
          <w:p w14:paraId="19D0DE02" w14:textId="77777777" w:rsidR="00850B24" w:rsidRPr="006A5F84" w:rsidRDefault="00850B24" w:rsidP="003502E9">
            <w:pPr>
              <w:keepLines/>
              <w:widowControl w:val="0"/>
              <w:jc w:val="center"/>
            </w:pPr>
          </w:p>
        </w:tc>
        <w:tc>
          <w:tcPr>
            <w:tcW w:w="1640" w:type="dxa"/>
            <w:tcBorders>
              <w:left w:val="single" w:sz="4" w:space="0" w:color="auto"/>
              <w:bottom w:val="nil"/>
            </w:tcBorders>
          </w:tcPr>
          <w:p w14:paraId="461225EC" w14:textId="77777777" w:rsidR="00850B24" w:rsidRPr="006A5F84" w:rsidRDefault="00850B24" w:rsidP="003502E9">
            <w:pPr>
              <w:keepLines/>
              <w:widowControl w:val="0"/>
              <w:jc w:val="center"/>
            </w:pPr>
          </w:p>
        </w:tc>
      </w:tr>
      <w:tr w:rsidR="00850B24" w:rsidRPr="006A5F84" w14:paraId="0C3A740A" w14:textId="46AA528A" w:rsidTr="00850B24">
        <w:trPr>
          <w:cantSplit/>
          <w:trHeight w:val="480"/>
        </w:trPr>
        <w:tc>
          <w:tcPr>
            <w:tcW w:w="1623" w:type="dxa"/>
          </w:tcPr>
          <w:p w14:paraId="7989555A" w14:textId="63FA359F" w:rsidR="00850B24" w:rsidRPr="006A5F84" w:rsidRDefault="00850B24" w:rsidP="002E61B7">
            <w:pPr>
              <w:keepLines/>
              <w:widowControl w:val="0"/>
            </w:pPr>
            <w:r w:rsidRPr="006A5F84">
              <w:t xml:space="preserve">Other </w:t>
            </w:r>
            <w:r>
              <w:t>personnel</w:t>
            </w:r>
            <w:r w:rsidRPr="006A5F84">
              <w:t xml:space="preserve"> </w:t>
            </w:r>
            <w:r w:rsidRPr="006A5F84">
              <w:rPr>
                <w:rStyle w:val="FootnoteReference"/>
              </w:rPr>
              <w:footnoteReference w:id="13"/>
            </w:r>
          </w:p>
        </w:tc>
        <w:tc>
          <w:tcPr>
            <w:tcW w:w="1639" w:type="dxa"/>
          </w:tcPr>
          <w:p w14:paraId="249C45EC" w14:textId="77777777" w:rsidR="00850B24" w:rsidRPr="006A5F84" w:rsidRDefault="00850B24" w:rsidP="003502E9">
            <w:pPr>
              <w:keepLines/>
              <w:widowControl w:val="0"/>
              <w:jc w:val="center"/>
            </w:pPr>
          </w:p>
        </w:tc>
        <w:tc>
          <w:tcPr>
            <w:tcW w:w="1640" w:type="dxa"/>
          </w:tcPr>
          <w:p w14:paraId="1A333BB0" w14:textId="77777777" w:rsidR="00850B24" w:rsidRPr="006A5F84" w:rsidRDefault="00850B24" w:rsidP="003502E9">
            <w:pPr>
              <w:keepLines/>
              <w:widowControl w:val="0"/>
              <w:jc w:val="center"/>
            </w:pPr>
          </w:p>
        </w:tc>
        <w:tc>
          <w:tcPr>
            <w:tcW w:w="1641" w:type="dxa"/>
          </w:tcPr>
          <w:p w14:paraId="3A859752" w14:textId="77777777" w:rsidR="00850B24" w:rsidRPr="006A5F84" w:rsidRDefault="00850B24" w:rsidP="003502E9">
            <w:pPr>
              <w:keepLines/>
              <w:widowControl w:val="0"/>
              <w:jc w:val="center"/>
            </w:pPr>
          </w:p>
        </w:tc>
        <w:tc>
          <w:tcPr>
            <w:tcW w:w="1639" w:type="dxa"/>
          </w:tcPr>
          <w:p w14:paraId="320AEA19" w14:textId="77777777" w:rsidR="00850B24" w:rsidRPr="006A5F84" w:rsidRDefault="00850B24" w:rsidP="003502E9">
            <w:pPr>
              <w:keepLines/>
              <w:widowControl w:val="0"/>
              <w:jc w:val="center"/>
            </w:pPr>
          </w:p>
        </w:tc>
        <w:tc>
          <w:tcPr>
            <w:tcW w:w="1639" w:type="dxa"/>
          </w:tcPr>
          <w:p w14:paraId="67C39B98" w14:textId="77777777" w:rsidR="00850B24" w:rsidRPr="006A5F84" w:rsidRDefault="00850B24" w:rsidP="003502E9">
            <w:pPr>
              <w:keepLines/>
              <w:widowControl w:val="0"/>
              <w:jc w:val="center"/>
            </w:pPr>
          </w:p>
        </w:tc>
        <w:tc>
          <w:tcPr>
            <w:tcW w:w="1641" w:type="dxa"/>
          </w:tcPr>
          <w:p w14:paraId="5635003E" w14:textId="77777777" w:rsidR="00850B24" w:rsidRPr="006A5F84" w:rsidRDefault="00850B24" w:rsidP="003502E9">
            <w:pPr>
              <w:keepLines/>
              <w:widowControl w:val="0"/>
              <w:jc w:val="center"/>
            </w:pPr>
          </w:p>
        </w:tc>
        <w:tc>
          <w:tcPr>
            <w:tcW w:w="1640" w:type="dxa"/>
            <w:tcBorders>
              <w:right w:val="single" w:sz="4" w:space="0" w:color="auto"/>
            </w:tcBorders>
          </w:tcPr>
          <w:p w14:paraId="4A572530" w14:textId="77777777" w:rsidR="00850B24" w:rsidRPr="006A5F84" w:rsidRDefault="00850B24" w:rsidP="003502E9">
            <w:pPr>
              <w:keepLines/>
              <w:widowControl w:val="0"/>
              <w:jc w:val="center"/>
            </w:pPr>
          </w:p>
        </w:tc>
        <w:tc>
          <w:tcPr>
            <w:tcW w:w="1640" w:type="dxa"/>
            <w:tcBorders>
              <w:left w:val="single" w:sz="4" w:space="0" w:color="auto"/>
            </w:tcBorders>
          </w:tcPr>
          <w:p w14:paraId="0F2D5D97" w14:textId="77777777" w:rsidR="00850B24" w:rsidRPr="006A5F84" w:rsidRDefault="00850B24" w:rsidP="003502E9">
            <w:pPr>
              <w:keepLines/>
              <w:widowControl w:val="0"/>
              <w:jc w:val="center"/>
            </w:pPr>
          </w:p>
        </w:tc>
      </w:tr>
      <w:tr w:rsidR="00850B24" w:rsidRPr="006A5F84" w14:paraId="53524F0C" w14:textId="201487CC" w:rsidTr="00850B24">
        <w:trPr>
          <w:cantSplit/>
          <w:trHeight w:val="495"/>
        </w:trPr>
        <w:tc>
          <w:tcPr>
            <w:tcW w:w="1623" w:type="dxa"/>
          </w:tcPr>
          <w:p w14:paraId="39824FB1" w14:textId="77777777" w:rsidR="00850B24" w:rsidRPr="006A5F84" w:rsidRDefault="00850B24" w:rsidP="003502E9">
            <w:pPr>
              <w:keepLines/>
              <w:widowControl w:val="0"/>
            </w:pPr>
            <w:r w:rsidRPr="006A5F84">
              <w:t>Total</w:t>
            </w:r>
          </w:p>
        </w:tc>
        <w:tc>
          <w:tcPr>
            <w:tcW w:w="1639" w:type="dxa"/>
          </w:tcPr>
          <w:p w14:paraId="57380BA5" w14:textId="77777777" w:rsidR="00850B24" w:rsidRPr="006A5F84" w:rsidRDefault="00850B24" w:rsidP="003502E9">
            <w:pPr>
              <w:keepLines/>
              <w:widowControl w:val="0"/>
              <w:jc w:val="center"/>
            </w:pPr>
          </w:p>
        </w:tc>
        <w:tc>
          <w:tcPr>
            <w:tcW w:w="1640" w:type="dxa"/>
          </w:tcPr>
          <w:p w14:paraId="1C23AAAF" w14:textId="77777777" w:rsidR="00850B24" w:rsidRPr="006A5F84" w:rsidRDefault="00850B24" w:rsidP="003502E9">
            <w:pPr>
              <w:keepLines/>
              <w:widowControl w:val="0"/>
              <w:jc w:val="center"/>
            </w:pPr>
          </w:p>
        </w:tc>
        <w:tc>
          <w:tcPr>
            <w:tcW w:w="1641" w:type="dxa"/>
          </w:tcPr>
          <w:p w14:paraId="1F57CB13" w14:textId="77777777" w:rsidR="00850B24" w:rsidRPr="006A5F84" w:rsidRDefault="00850B24" w:rsidP="003502E9">
            <w:pPr>
              <w:keepLines/>
              <w:widowControl w:val="0"/>
              <w:jc w:val="center"/>
            </w:pPr>
          </w:p>
        </w:tc>
        <w:tc>
          <w:tcPr>
            <w:tcW w:w="1639" w:type="dxa"/>
          </w:tcPr>
          <w:p w14:paraId="06166708" w14:textId="77777777" w:rsidR="00850B24" w:rsidRPr="006A5F84" w:rsidRDefault="00850B24" w:rsidP="003502E9">
            <w:pPr>
              <w:keepLines/>
              <w:widowControl w:val="0"/>
              <w:jc w:val="center"/>
            </w:pPr>
          </w:p>
        </w:tc>
        <w:tc>
          <w:tcPr>
            <w:tcW w:w="1639" w:type="dxa"/>
          </w:tcPr>
          <w:p w14:paraId="247B4A31" w14:textId="77777777" w:rsidR="00850B24" w:rsidRPr="006A5F84" w:rsidRDefault="00850B24" w:rsidP="003502E9">
            <w:pPr>
              <w:keepLines/>
              <w:widowControl w:val="0"/>
              <w:jc w:val="center"/>
            </w:pPr>
          </w:p>
        </w:tc>
        <w:tc>
          <w:tcPr>
            <w:tcW w:w="1641" w:type="dxa"/>
          </w:tcPr>
          <w:p w14:paraId="28D9FAB1" w14:textId="77777777" w:rsidR="00850B24" w:rsidRPr="006A5F84" w:rsidRDefault="00850B24" w:rsidP="003502E9">
            <w:pPr>
              <w:keepLines/>
              <w:widowControl w:val="0"/>
              <w:jc w:val="center"/>
            </w:pPr>
          </w:p>
        </w:tc>
        <w:tc>
          <w:tcPr>
            <w:tcW w:w="1640" w:type="dxa"/>
            <w:tcBorders>
              <w:right w:val="single" w:sz="4" w:space="0" w:color="auto"/>
            </w:tcBorders>
          </w:tcPr>
          <w:p w14:paraId="4D731751" w14:textId="77777777" w:rsidR="00850B24" w:rsidRPr="006A5F84" w:rsidRDefault="00850B24" w:rsidP="003502E9">
            <w:pPr>
              <w:keepLines/>
              <w:widowControl w:val="0"/>
              <w:jc w:val="center"/>
            </w:pPr>
          </w:p>
        </w:tc>
        <w:tc>
          <w:tcPr>
            <w:tcW w:w="1640" w:type="dxa"/>
            <w:tcBorders>
              <w:left w:val="single" w:sz="4" w:space="0" w:color="auto"/>
            </w:tcBorders>
          </w:tcPr>
          <w:p w14:paraId="4EAA56F4" w14:textId="77777777" w:rsidR="00850B24" w:rsidRPr="006A5F84" w:rsidRDefault="00850B24" w:rsidP="003502E9">
            <w:pPr>
              <w:keepLines/>
              <w:widowControl w:val="0"/>
              <w:jc w:val="center"/>
            </w:pPr>
          </w:p>
        </w:tc>
      </w:tr>
      <w:tr w:rsidR="00850B24" w:rsidRPr="006A5F84" w14:paraId="05996330" w14:textId="7AF2BE77" w:rsidTr="00850B24">
        <w:trPr>
          <w:cantSplit/>
          <w:trHeight w:val="1191"/>
        </w:trPr>
        <w:tc>
          <w:tcPr>
            <w:tcW w:w="1623" w:type="dxa"/>
          </w:tcPr>
          <w:p w14:paraId="17AF6A49" w14:textId="31CCA12A" w:rsidR="00850B24" w:rsidRPr="006A5F84" w:rsidRDefault="00850B24" w:rsidP="002E61B7">
            <w:pPr>
              <w:pStyle w:val="FootnoteText"/>
              <w:keepLines/>
              <w:widowControl w:val="0"/>
              <w:rPr>
                <w:lang w:val="en-GB"/>
              </w:rPr>
            </w:pPr>
            <w:r w:rsidRPr="006A5F84">
              <w:rPr>
                <w:lang w:val="en-GB"/>
              </w:rPr>
              <w:t xml:space="preserve">Permanent </w:t>
            </w:r>
            <w:r>
              <w:rPr>
                <w:lang w:val="en-GB"/>
              </w:rPr>
              <w:t>personnel</w:t>
            </w:r>
            <w:r w:rsidRPr="006A5F84">
              <w:rPr>
                <w:lang w:val="en-GB"/>
              </w:rPr>
              <w:t xml:space="preserve"> as a proportion of total </w:t>
            </w:r>
            <w:r>
              <w:rPr>
                <w:lang w:val="en-GB"/>
              </w:rPr>
              <w:t>personnel</w:t>
            </w:r>
            <w:r w:rsidRPr="006A5F84">
              <w:rPr>
                <w:lang w:val="en-GB"/>
              </w:rPr>
              <w:t xml:space="preserve"> (%)</w:t>
            </w:r>
          </w:p>
        </w:tc>
        <w:tc>
          <w:tcPr>
            <w:tcW w:w="1639" w:type="dxa"/>
          </w:tcPr>
          <w:p w14:paraId="3F8D2DB7" w14:textId="77777777" w:rsidR="00850B24" w:rsidRPr="006A5F84" w:rsidRDefault="00850B24" w:rsidP="003502E9">
            <w:pPr>
              <w:keepLines/>
              <w:widowControl w:val="0"/>
              <w:jc w:val="center"/>
            </w:pPr>
            <w:r w:rsidRPr="006A5F84">
              <w:t>%</w:t>
            </w:r>
          </w:p>
        </w:tc>
        <w:tc>
          <w:tcPr>
            <w:tcW w:w="1640" w:type="dxa"/>
          </w:tcPr>
          <w:p w14:paraId="261F8BFD" w14:textId="77777777" w:rsidR="00850B24" w:rsidRPr="006A5F84" w:rsidRDefault="00850B24" w:rsidP="003502E9">
            <w:pPr>
              <w:keepLines/>
              <w:widowControl w:val="0"/>
              <w:jc w:val="center"/>
            </w:pPr>
            <w:r w:rsidRPr="006A5F84">
              <w:t>%</w:t>
            </w:r>
          </w:p>
        </w:tc>
        <w:tc>
          <w:tcPr>
            <w:tcW w:w="1641" w:type="dxa"/>
          </w:tcPr>
          <w:p w14:paraId="234A3FD4" w14:textId="77777777" w:rsidR="00850B24" w:rsidRPr="006A5F84" w:rsidRDefault="00850B24" w:rsidP="003502E9">
            <w:pPr>
              <w:keepLines/>
              <w:widowControl w:val="0"/>
              <w:jc w:val="center"/>
            </w:pPr>
            <w:r w:rsidRPr="006A5F84">
              <w:t>%</w:t>
            </w:r>
          </w:p>
        </w:tc>
        <w:tc>
          <w:tcPr>
            <w:tcW w:w="1639" w:type="dxa"/>
          </w:tcPr>
          <w:p w14:paraId="727F7676" w14:textId="77777777" w:rsidR="00850B24" w:rsidRPr="006A5F84" w:rsidRDefault="00850B24" w:rsidP="003502E9">
            <w:pPr>
              <w:keepLines/>
              <w:widowControl w:val="0"/>
              <w:jc w:val="center"/>
            </w:pPr>
            <w:r w:rsidRPr="006A5F84">
              <w:t>%</w:t>
            </w:r>
          </w:p>
        </w:tc>
        <w:tc>
          <w:tcPr>
            <w:tcW w:w="1639" w:type="dxa"/>
          </w:tcPr>
          <w:p w14:paraId="1EF093E4" w14:textId="77777777" w:rsidR="00850B24" w:rsidRPr="006A5F84" w:rsidRDefault="00850B24" w:rsidP="003502E9">
            <w:pPr>
              <w:keepLines/>
              <w:widowControl w:val="0"/>
              <w:jc w:val="center"/>
            </w:pPr>
            <w:r w:rsidRPr="006A5F84">
              <w:t>%</w:t>
            </w:r>
          </w:p>
        </w:tc>
        <w:tc>
          <w:tcPr>
            <w:tcW w:w="1641" w:type="dxa"/>
          </w:tcPr>
          <w:p w14:paraId="0E665198" w14:textId="77777777" w:rsidR="00850B24" w:rsidRPr="006A5F84" w:rsidRDefault="00850B24" w:rsidP="003502E9">
            <w:pPr>
              <w:keepLines/>
              <w:widowControl w:val="0"/>
              <w:jc w:val="center"/>
            </w:pPr>
            <w:r w:rsidRPr="006A5F84">
              <w:t>%</w:t>
            </w:r>
          </w:p>
        </w:tc>
        <w:tc>
          <w:tcPr>
            <w:tcW w:w="1640" w:type="dxa"/>
            <w:tcBorders>
              <w:right w:val="single" w:sz="4" w:space="0" w:color="auto"/>
            </w:tcBorders>
          </w:tcPr>
          <w:p w14:paraId="0654FDCD" w14:textId="3C7B22CC" w:rsidR="00850B24" w:rsidRPr="006A5F84" w:rsidRDefault="00850B24" w:rsidP="003502E9">
            <w:pPr>
              <w:keepLines/>
              <w:widowControl w:val="0"/>
              <w:jc w:val="center"/>
            </w:pPr>
            <w:r>
              <w:t>%</w:t>
            </w:r>
          </w:p>
        </w:tc>
        <w:tc>
          <w:tcPr>
            <w:tcW w:w="1640" w:type="dxa"/>
            <w:tcBorders>
              <w:left w:val="single" w:sz="4" w:space="0" w:color="auto"/>
            </w:tcBorders>
          </w:tcPr>
          <w:p w14:paraId="4D81C81A" w14:textId="77777777" w:rsidR="00850B24" w:rsidRPr="006A5F84" w:rsidRDefault="00850B24" w:rsidP="00850B24">
            <w:pPr>
              <w:keepLines/>
              <w:widowControl w:val="0"/>
              <w:ind w:left="255"/>
              <w:jc w:val="center"/>
            </w:pPr>
            <w:r>
              <w:t>%</w:t>
            </w:r>
          </w:p>
        </w:tc>
      </w:tr>
      <w:tr w:rsidR="00850B24" w:rsidRPr="006A5F84" w14:paraId="09459967" w14:textId="1BAF9398" w:rsidTr="00850B24">
        <w:trPr>
          <w:cantSplit/>
          <w:trHeight w:val="480"/>
        </w:trPr>
        <w:tc>
          <w:tcPr>
            <w:tcW w:w="1623" w:type="dxa"/>
          </w:tcPr>
          <w:p w14:paraId="687EE760" w14:textId="77777777" w:rsidR="00850B24" w:rsidRPr="006A5F84" w:rsidRDefault="00850B24" w:rsidP="003502E9">
            <w:pPr>
              <w:pStyle w:val="FootnoteText"/>
              <w:keepLines/>
              <w:widowControl w:val="0"/>
              <w:rPr>
                <w:lang w:val="en-GB"/>
              </w:rPr>
            </w:pPr>
          </w:p>
        </w:tc>
        <w:tc>
          <w:tcPr>
            <w:tcW w:w="1639" w:type="dxa"/>
          </w:tcPr>
          <w:p w14:paraId="677F3DE4" w14:textId="77777777" w:rsidR="00850B24" w:rsidRPr="006A5F84" w:rsidRDefault="00850B24" w:rsidP="003502E9">
            <w:pPr>
              <w:keepLines/>
              <w:widowControl w:val="0"/>
              <w:jc w:val="center"/>
            </w:pPr>
          </w:p>
        </w:tc>
        <w:tc>
          <w:tcPr>
            <w:tcW w:w="1640" w:type="dxa"/>
          </w:tcPr>
          <w:p w14:paraId="177642E0" w14:textId="77777777" w:rsidR="00850B24" w:rsidRPr="006A5F84" w:rsidRDefault="00850B24" w:rsidP="003502E9">
            <w:pPr>
              <w:keepLines/>
              <w:widowControl w:val="0"/>
              <w:jc w:val="center"/>
            </w:pPr>
          </w:p>
        </w:tc>
        <w:tc>
          <w:tcPr>
            <w:tcW w:w="1641" w:type="dxa"/>
          </w:tcPr>
          <w:p w14:paraId="2EF04632" w14:textId="77777777" w:rsidR="00850B24" w:rsidRPr="006A5F84" w:rsidRDefault="00850B24" w:rsidP="003502E9">
            <w:pPr>
              <w:keepLines/>
              <w:widowControl w:val="0"/>
              <w:jc w:val="center"/>
            </w:pPr>
          </w:p>
        </w:tc>
        <w:tc>
          <w:tcPr>
            <w:tcW w:w="1639" w:type="dxa"/>
          </w:tcPr>
          <w:p w14:paraId="52C1B631" w14:textId="77777777" w:rsidR="00850B24" w:rsidRPr="006A5F84" w:rsidRDefault="00850B24" w:rsidP="003502E9">
            <w:pPr>
              <w:keepLines/>
              <w:widowControl w:val="0"/>
              <w:jc w:val="center"/>
            </w:pPr>
          </w:p>
        </w:tc>
        <w:tc>
          <w:tcPr>
            <w:tcW w:w="1639" w:type="dxa"/>
          </w:tcPr>
          <w:p w14:paraId="6C776152" w14:textId="77777777" w:rsidR="00850B24" w:rsidRPr="006A5F84" w:rsidRDefault="00850B24" w:rsidP="003502E9">
            <w:pPr>
              <w:keepLines/>
              <w:widowControl w:val="0"/>
              <w:jc w:val="center"/>
            </w:pPr>
          </w:p>
        </w:tc>
        <w:tc>
          <w:tcPr>
            <w:tcW w:w="1641" w:type="dxa"/>
          </w:tcPr>
          <w:p w14:paraId="3ADD79BB" w14:textId="77777777" w:rsidR="00850B24" w:rsidRPr="006A5F84" w:rsidRDefault="00850B24" w:rsidP="003502E9">
            <w:pPr>
              <w:keepLines/>
              <w:widowControl w:val="0"/>
              <w:jc w:val="center"/>
            </w:pPr>
          </w:p>
        </w:tc>
        <w:tc>
          <w:tcPr>
            <w:tcW w:w="1640" w:type="dxa"/>
            <w:tcBorders>
              <w:right w:val="single" w:sz="4" w:space="0" w:color="auto"/>
            </w:tcBorders>
          </w:tcPr>
          <w:p w14:paraId="5D93C6FC" w14:textId="77777777" w:rsidR="00850B24" w:rsidRDefault="00850B24" w:rsidP="003502E9">
            <w:pPr>
              <w:keepLines/>
              <w:widowControl w:val="0"/>
              <w:jc w:val="center"/>
            </w:pPr>
          </w:p>
        </w:tc>
        <w:tc>
          <w:tcPr>
            <w:tcW w:w="1640" w:type="dxa"/>
            <w:tcBorders>
              <w:left w:val="single" w:sz="4" w:space="0" w:color="auto"/>
            </w:tcBorders>
          </w:tcPr>
          <w:p w14:paraId="39BDFBFF" w14:textId="77777777" w:rsidR="00850B24" w:rsidRDefault="00850B24"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63191500"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C36B55">
        <w:rPr>
          <w:sz w:val="22"/>
          <w:szCs w:val="22"/>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C36B55">
        <w:rPr>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rsidTr="000C5BA8">
        <w:trPr>
          <w:cantSplit/>
        </w:trPr>
        <w:tc>
          <w:tcPr>
            <w:tcW w:w="9357" w:type="dxa"/>
            <w:gridSpan w:val="6"/>
            <w:tcBorders>
              <w:bottom w:val="single" w:sz="12" w:space="0" w:color="auto"/>
            </w:tcBorders>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tcBorders>
              <w:bottom w:val="single" w:sz="12" w:space="0" w:color="auto"/>
            </w:tcBorders>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0C5BA8">
        <w:trPr>
          <w:cantSplit/>
        </w:trPr>
        <w:tc>
          <w:tcPr>
            <w:tcW w:w="9357" w:type="dxa"/>
            <w:gridSpan w:val="6"/>
            <w:tcBorders>
              <w:top w:val="single" w:sz="12" w:space="0" w:color="auto"/>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single" w:sz="12" w:space="0" w:color="auto"/>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001819" w:rsidRPr="006A5F84" w14:paraId="5321CDFE" w14:textId="77777777" w:rsidTr="004C51DD">
        <w:trPr>
          <w:cantSplit/>
        </w:trPr>
        <w:tc>
          <w:tcPr>
            <w:tcW w:w="9357" w:type="dxa"/>
            <w:gridSpan w:val="6"/>
            <w:tcBorders>
              <w:top w:val="nil"/>
              <w:bottom w:val="nil"/>
            </w:tcBorders>
          </w:tcPr>
          <w:p w14:paraId="63EB8529" w14:textId="77777777" w:rsidR="00001819" w:rsidRPr="006A5F84" w:rsidRDefault="00001819" w:rsidP="003502E9">
            <w:pPr>
              <w:keepNext/>
              <w:keepLines/>
              <w:widowControl w:val="0"/>
              <w:rPr>
                <w:sz w:val="18"/>
              </w:rPr>
            </w:pPr>
          </w:p>
        </w:tc>
        <w:tc>
          <w:tcPr>
            <w:tcW w:w="4822" w:type="dxa"/>
            <w:gridSpan w:val="3"/>
            <w:tcBorders>
              <w:top w:val="nil"/>
              <w:bottom w:val="nil"/>
            </w:tcBorders>
          </w:tcPr>
          <w:p w14:paraId="5D605175" w14:textId="77777777" w:rsidR="00001819" w:rsidRPr="006A5F84" w:rsidRDefault="00001819" w:rsidP="003502E9">
            <w:pPr>
              <w:keepNext/>
              <w:keepLines/>
              <w:widowControl w:val="0"/>
              <w:rPr>
                <w:sz w:val="18"/>
              </w:rPr>
            </w:pPr>
          </w:p>
        </w:tc>
      </w:tr>
      <w:tr w:rsidR="000C5BA8" w:rsidRPr="006A5F84" w14:paraId="5CA82A06" w14:textId="77777777" w:rsidTr="004C51DD">
        <w:trPr>
          <w:cantSplit/>
        </w:trPr>
        <w:tc>
          <w:tcPr>
            <w:tcW w:w="9357" w:type="dxa"/>
            <w:gridSpan w:val="6"/>
            <w:tcBorders>
              <w:top w:val="nil"/>
              <w:bottom w:val="nil"/>
            </w:tcBorders>
          </w:tcPr>
          <w:p w14:paraId="22A21F9D" w14:textId="77777777" w:rsidR="000C5BA8" w:rsidRPr="006A5F84" w:rsidRDefault="000C5BA8" w:rsidP="003502E9">
            <w:pPr>
              <w:keepNext/>
              <w:keepLines/>
              <w:widowControl w:val="0"/>
              <w:rPr>
                <w:sz w:val="18"/>
              </w:rPr>
            </w:pPr>
          </w:p>
        </w:tc>
        <w:tc>
          <w:tcPr>
            <w:tcW w:w="4822" w:type="dxa"/>
            <w:gridSpan w:val="3"/>
            <w:tcBorders>
              <w:top w:val="nil"/>
              <w:bottom w:val="nil"/>
            </w:tcBorders>
          </w:tcPr>
          <w:p w14:paraId="40A38813" w14:textId="77777777" w:rsidR="000C5BA8" w:rsidRPr="006A5F84" w:rsidRDefault="000C5BA8" w:rsidP="003502E9">
            <w:pPr>
              <w:keepNext/>
              <w:keepLines/>
              <w:widowControl w:val="0"/>
              <w:rPr>
                <w:sz w:val="18"/>
              </w:rPr>
            </w:pPr>
          </w:p>
        </w:tc>
      </w:tr>
      <w:tr w:rsidR="004C51DD" w:rsidRPr="006A5F84" w14:paraId="088EB756" w14:textId="77777777" w:rsidTr="000C5BA8">
        <w:trPr>
          <w:cantSplit/>
        </w:trPr>
        <w:tc>
          <w:tcPr>
            <w:tcW w:w="9357" w:type="dxa"/>
            <w:gridSpan w:val="6"/>
            <w:tcBorders>
              <w:top w:val="nil"/>
              <w:bottom w:val="single" w:sz="12" w:space="0" w:color="auto"/>
            </w:tcBorders>
          </w:tcPr>
          <w:p w14:paraId="7667FB77" w14:textId="77777777" w:rsidR="004C51DD" w:rsidRPr="006A5F84" w:rsidRDefault="004C51DD" w:rsidP="003502E9">
            <w:pPr>
              <w:keepNext/>
              <w:keepLines/>
              <w:widowControl w:val="0"/>
              <w:rPr>
                <w:sz w:val="18"/>
              </w:rPr>
            </w:pPr>
          </w:p>
        </w:tc>
        <w:tc>
          <w:tcPr>
            <w:tcW w:w="4822" w:type="dxa"/>
            <w:gridSpan w:val="3"/>
            <w:tcBorders>
              <w:top w:val="nil"/>
              <w:bottom w:val="single" w:sz="12" w:space="0" w:color="auto"/>
            </w:tcBorders>
          </w:tcPr>
          <w:p w14:paraId="0E26FB98" w14:textId="77777777" w:rsidR="004C51DD" w:rsidRPr="006A5F84" w:rsidRDefault="004C51DD" w:rsidP="003502E9">
            <w:pPr>
              <w:keepNext/>
              <w:keepLines/>
              <w:widowControl w:val="0"/>
              <w:rPr>
                <w:sz w:val="18"/>
              </w:rPr>
            </w:pPr>
          </w:p>
        </w:tc>
      </w:tr>
      <w:tr w:rsidR="006D2991" w:rsidRPr="006A5F84" w14:paraId="5D7F6330" w14:textId="77777777" w:rsidTr="000C5BA8">
        <w:trPr>
          <w:cantSplit/>
        </w:trPr>
        <w:tc>
          <w:tcPr>
            <w:tcW w:w="14179" w:type="dxa"/>
            <w:gridSpan w:val="9"/>
            <w:tcBorders>
              <w:top w:val="single" w:sz="12" w:space="0" w:color="auto"/>
              <w:left w:val="nil"/>
              <w:bottom w:val="single" w:sz="12" w:space="0" w:color="auto"/>
              <w:right w:val="nil"/>
            </w:tcBorders>
          </w:tcPr>
          <w:p w14:paraId="0E1BD9CE" w14:textId="09500FE5" w:rsidR="006D2991" w:rsidRPr="006A5F84" w:rsidRDefault="006D2991"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6763456" w:rsidR="0047783A" w:rsidRDefault="0047783A" w:rsidP="00A96448">
      <w:pPr>
        <w:spacing w:before="120"/>
        <w:ind w:left="706" w:hanging="706"/>
        <w:jc w:val="both"/>
        <w:rPr>
          <w:sz w:val="22"/>
          <w:szCs w:val="22"/>
        </w:rPr>
      </w:pPr>
      <w:r w:rsidRPr="00E11435">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4B7AA4" w:rsidRPr="001363C6">
        <w:rPr>
          <w:b/>
          <w:bCs/>
          <w:sz w:val="22"/>
          <w:szCs w:val="22"/>
        </w:rPr>
        <w:t>EUMM-2</w:t>
      </w:r>
      <w:r w:rsidR="00850B24" w:rsidRPr="001363C6">
        <w:rPr>
          <w:b/>
          <w:bCs/>
          <w:sz w:val="22"/>
          <w:szCs w:val="22"/>
        </w:rPr>
        <w:t>3</w:t>
      </w:r>
      <w:r w:rsidR="004B7AA4" w:rsidRPr="001363C6">
        <w:rPr>
          <w:b/>
          <w:bCs/>
          <w:sz w:val="22"/>
          <w:szCs w:val="22"/>
        </w:rPr>
        <w:t>-</w:t>
      </w:r>
      <w:r w:rsidR="00850B24" w:rsidRPr="001363C6">
        <w:rPr>
          <w:b/>
          <w:bCs/>
          <w:sz w:val="22"/>
          <w:szCs w:val="22"/>
        </w:rPr>
        <w:t>8479</w:t>
      </w:r>
      <w:r w:rsidR="004B7AA4">
        <w:rPr>
          <w:sz w:val="22"/>
          <w:szCs w:val="22"/>
        </w:rPr>
        <w:t xml:space="preserve"> </w:t>
      </w:r>
      <w:r w:rsidRPr="006A5F84">
        <w:rPr>
          <w:sz w:val="22"/>
          <w:szCs w:val="22"/>
        </w:rPr>
        <w:t>of &lt;</w:t>
      </w:r>
      <w:r w:rsidRPr="002D59A9">
        <w:rPr>
          <w:sz w:val="22"/>
          <w:szCs w:val="22"/>
          <w:highlight w:val="yellow"/>
        </w:rPr>
        <w:t>date</w:t>
      </w:r>
      <w:r w:rsidRPr="006A5F84">
        <w:rPr>
          <w:sz w:val="22"/>
          <w:szCs w:val="22"/>
        </w:rPr>
        <w:t>&gt;</w:t>
      </w:r>
      <w:r w:rsidR="00F332C3">
        <w:rPr>
          <w:sz w:val="22"/>
          <w:szCs w:val="22"/>
        </w:rPr>
        <w:t xml:space="preserve"> for </w:t>
      </w:r>
      <w:r w:rsidR="00860D03" w:rsidRPr="00D37E70">
        <w:rPr>
          <w:sz w:val="22"/>
          <w:szCs w:val="22"/>
        </w:rPr>
        <w:t xml:space="preserve">Framework Contract for </w:t>
      </w:r>
      <w:r w:rsidR="00D6027D" w:rsidRPr="00D37E70">
        <w:rPr>
          <w:sz w:val="22"/>
          <w:szCs w:val="22"/>
        </w:rPr>
        <w:t>Supply</w:t>
      </w:r>
      <w:r w:rsidR="00D6027D">
        <w:rPr>
          <w:sz w:val="22"/>
          <w:szCs w:val="22"/>
        </w:rPr>
        <w:t xml:space="preserve"> of</w:t>
      </w:r>
      <w:r w:rsidR="00D6027D" w:rsidRPr="00D37E70">
        <w:rPr>
          <w:sz w:val="22"/>
          <w:szCs w:val="22"/>
        </w:rPr>
        <w:t xml:space="preserve"> </w:t>
      </w:r>
      <w:r w:rsidR="00850B24">
        <w:rPr>
          <w:rStyle w:val="Strong"/>
          <w:sz w:val="22"/>
          <w:szCs w:val="22"/>
        </w:rPr>
        <w:t>Patrol Clothing and Protective Work Clothing</w:t>
      </w:r>
      <w:r w:rsidR="00D6027D" w:rsidRPr="009911C7">
        <w:rPr>
          <w:bCs/>
          <w:sz w:val="22"/>
          <w:szCs w:val="22"/>
        </w:rPr>
        <w:t xml:space="preserve"> </w:t>
      </w:r>
      <w:r w:rsidR="00D6027D" w:rsidRPr="00D37E70">
        <w:rPr>
          <w:sz w:val="22"/>
          <w:szCs w:val="22"/>
        </w:rPr>
        <w:t xml:space="preserve">to EUMM Georgia in </w:t>
      </w:r>
      <w:r w:rsidR="00880085">
        <w:rPr>
          <w:sz w:val="22"/>
          <w:szCs w:val="22"/>
        </w:rPr>
        <w:t>three lots</w:t>
      </w:r>
      <w:r w:rsidR="00F332C3" w:rsidRPr="00D37E70">
        <w:rPr>
          <w:sz w:val="22"/>
          <w:szCs w:val="22"/>
        </w:rPr>
        <w:t>.</w:t>
      </w:r>
      <w:r w:rsidRPr="00D37E70">
        <w:rPr>
          <w:sz w:val="22"/>
          <w:szCs w:val="22"/>
        </w:rPr>
        <w:t xml:space="preserve"> </w:t>
      </w:r>
      <w:r w:rsidRPr="006A5F84">
        <w:rPr>
          <w:sz w:val="22"/>
          <w:szCs w:val="22"/>
        </w:rPr>
        <w:t>We hereby accept its provisions in their entirety, without reservation or restriction.</w:t>
      </w:r>
    </w:p>
    <w:p w14:paraId="6B7396AA" w14:textId="3B8E50D9" w:rsidR="000944D9" w:rsidRPr="000F5EDD" w:rsidRDefault="00BD75FF" w:rsidP="00A96448">
      <w:pPr>
        <w:spacing w:before="120"/>
        <w:ind w:left="706" w:hanging="706"/>
        <w:jc w:val="both"/>
        <w:rPr>
          <w:snapToGrid/>
          <w:sz w:val="22"/>
          <w:szCs w:val="22"/>
        </w:rPr>
      </w:pPr>
      <w:r w:rsidRPr="00E11435">
        <w:rPr>
          <w:b/>
          <w:bCs/>
          <w:sz w:val="22"/>
          <w:szCs w:val="22"/>
        </w:rPr>
        <w:t>2.</w:t>
      </w:r>
      <w:r w:rsidRPr="000F5EDD">
        <w:rPr>
          <w:sz w:val="22"/>
          <w:szCs w:val="22"/>
        </w:rPr>
        <w:tab/>
      </w:r>
      <w:r w:rsidR="000944D9" w:rsidRPr="000F5EDD">
        <w:rPr>
          <w:sz w:val="22"/>
          <w:szCs w:val="22"/>
        </w:rPr>
        <w:t>We offer to deliver, in accordance with the terms of the tender dossier and the conditions and time limits laid down, without reserve or restriction:</w:t>
      </w:r>
    </w:p>
    <w:p w14:paraId="4C67EAD9" w14:textId="4E0DAF9C" w:rsidR="000944D9" w:rsidRPr="002210D9" w:rsidRDefault="000944D9" w:rsidP="00A96448">
      <w:pPr>
        <w:spacing w:before="120"/>
        <w:ind w:left="706"/>
        <w:jc w:val="both"/>
        <w:rPr>
          <w:b/>
          <w:sz w:val="22"/>
          <w:szCs w:val="22"/>
          <w:highlight w:val="yellow"/>
        </w:rPr>
      </w:pPr>
      <w:r w:rsidRPr="002210D9">
        <w:rPr>
          <w:sz w:val="22"/>
          <w:szCs w:val="22"/>
          <w:highlight w:val="yellow"/>
        </w:rPr>
        <w:t xml:space="preserve">Lot 1: </w:t>
      </w:r>
      <w:r w:rsidRPr="002210D9">
        <w:rPr>
          <w:b/>
          <w:sz w:val="22"/>
          <w:szCs w:val="22"/>
          <w:highlight w:val="yellow"/>
        </w:rPr>
        <w:t>&lt;</w:t>
      </w:r>
      <w:r w:rsidR="00514DE7" w:rsidRPr="002210D9">
        <w:rPr>
          <w:bCs/>
          <w:color w:val="000000"/>
          <w:sz w:val="22"/>
          <w:szCs w:val="22"/>
          <w:highlight w:val="yellow"/>
        </w:rPr>
        <w:t xml:space="preserve"> </w:t>
      </w:r>
      <w:r w:rsidR="00342540" w:rsidRPr="002210D9">
        <w:rPr>
          <w:sz w:val="22"/>
          <w:szCs w:val="22"/>
          <w:highlight w:val="yellow"/>
        </w:rPr>
        <w:t>P</w:t>
      </w:r>
      <w:r w:rsidR="00342540" w:rsidRPr="002210D9">
        <w:rPr>
          <w:color w:val="000000"/>
          <w:sz w:val="22"/>
          <w:szCs w:val="22"/>
          <w:highlight w:val="yellow"/>
        </w:rPr>
        <w:t>atrol clothing and insignias with EUMM and EU flag logo</w:t>
      </w:r>
      <w:r w:rsidR="00342540" w:rsidRPr="002210D9">
        <w:rPr>
          <w:b/>
          <w:sz w:val="22"/>
          <w:szCs w:val="22"/>
          <w:highlight w:val="yellow"/>
        </w:rPr>
        <w:t xml:space="preserve"> </w:t>
      </w:r>
      <w:r w:rsidRPr="002210D9">
        <w:rPr>
          <w:b/>
          <w:sz w:val="22"/>
          <w:szCs w:val="22"/>
          <w:highlight w:val="yellow"/>
        </w:rPr>
        <w:t>&gt;</w:t>
      </w:r>
    </w:p>
    <w:p w14:paraId="7524D769" w14:textId="7C06A0EB" w:rsidR="00D71EF0" w:rsidRPr="002210D9" w:rsidRDefault="00D71EF0" w:rsidP="00A96448">
      <w:pPr>
        <w:spacing w:before="120"/>
        <w:ind w:left="706"/>
        <w:jc w:val="both"/>
        <w:rPr>
          <w:b/>
          <w:sz w:val="22"/>
          <w:szCs w:val="22"/>
          <w:highlight w:val="yellow"/>
        </w:rPr>
      </w:pPr>
      <w:r w:rsidRPr="002210D9">
        <w:rPr>
          <w:bCs/>
          <w:sz w:val="22"/>
          <w:szCs w:val="22"/>
          <w:highlight w:val="yellow"/>
        </w:rPr>
        <w:t>Lot 2:</w:t>
      </w:r>
      <w:r w:rsidRPr="002210D9">
        <w:rPr>
          <w:b/>
          <w:sz w:val="22"/>
          <w:szCs w:val="22"/>
          <w:highlight w:val="yellow"/>
        </w:rPr>
        <w:t xml:space="preserve"> &lt;</w:t>
      </w:r>
      <w:r w:rsidRPr="002210D9">
        <w:rPr>
          <w:bCs/>
          <w:color w:val="000000"/>
          <w:sz w:val="22"/>
          <w:szCs w:val="22"/>
          <w:highlight w:val="yellow"/>
        </w:rPr>
        <w:t xml:space="preserve"> </w:t>
      </w:r>
      <w:r w:rsidR="00B300BA" w:rsidRPr="002210D9">
        <w:rPr>
          <w:sz w:val="22"/>
          <w:szCs w:val="22"/>
          <w:highlight w:val="yellow"/>
        </w:rPr>
        <w:t>New design vest</w:t>
      </w:r>
      <w:r w:rsidR="00EE0135">
        <w:rPr>
          <w:sz w:val="22"/>
          <w:szCs w:val="22"/>
          <w:highlight w:val="yellow"/>
        </w:rPr>
        <w:t>s</w:t>
      </w:r>
      <w:r w:rsidR="00B300BA" w:rsidRPr="002210D9">
        <w:rPr>
          <w:sz w:val="22"/>
          <w:szCs w:val="22"/>
          <w:highlight w:val="yellow"/>
        </w:rPr>
        <w:t xml:space="preserve"> with EUMM logo reflective</w:t>
      </w:r>
      <w:r w:rsidRPr="002210D9">
        <w:rPr>
          <w:sz w:val="22"/>
          <w:szCs w:val="22"/>
          <w:highlight w:val="yellow"/>
        </w:rPr>
        <w:t xml:space="preserve"> </w:t>
      </w:r>
      <w:r w:rsidRPr="002210D9">
        <w:rPr>
          <w:b/>
          <w:sz w:val="22"/>
          <w:szCs w:val="22"/>
          <w:highlight w:val="yellow"/>
        </w:rPr>
        <w:t>&gt;</w:t>
      </w:r>
    </w:p>
    <w:p w14:paraId="2F705F49" w14:textId="3D9D8817" w:rsidR="001363C6" w:rsidRDefault="001363C6" w:rsidP="001363C6">
      <w:pPr>
        <w:spacing w:before="120"/>
        <w:ind w:left="706"/>
        <w:jc w:val="both"/>
        <w:rPr>
          <w:b/>
          <w:sz w:val="22"/>
          <w:szCs w:val="22"/>
        </w:rPr>
      </w:pPr>
      <w:r w:rsidRPr="002210D9">
        <w:rPr>
          <w:bCs/>
          <w:sz w:val="22"/>
          <w:szCs w:val="22"/>
          <w:highlight w:val="yellow"/>
        </w:rPr>
        <w:t>Lot 3:</w:t>
      </w:r>
      <w:r w:rsidRPr="002210D9">
        <w:rPr>
          <w:b/>
          <w:sz w:val="22"/>
          <w:szCs w:val="22"/>
          <w:highlight w:val="yellow"/>
        </w:rPr>
        <w:t xml:space="preserve"> &lt;</w:t>
      </w:r>
      <w:r w:rsidRPr="002210D9">
        <w:rPr>
          <w:bCs/>
          <w:color w:val="000000"/>
          <w:sz w:val="22"/>
          <w:szCs w:val="22"/>
          <w:highlight w:val="yellow"/>
        </w:rPr>
        <w:t xml:space="preserve"> </w:t>
      </w:r>
      <w:r w:rsidR="00371960" w:rsidRPr="002210D9">
        <w:rPr>
          <w:sz w:val="22"/>
          <w:szCs w:val="22"/>
          <w:highlight w:val="yellow"/>
        </w:rPr>
        <w:t>Personnel protective clothing</w:t>
      </w:r>
      <w:r w:rsidRPr="002210D9">
        <w:rPr>
          <w:sz w:val="22"/>
          <w:szCs w:val="22"/>
          <w:highlight w:val="yellow"/>
        </w:rPr>
        <w:t xml:space="preserve"> </w:t>
      </w:r>
      <w:r w:rsidRPr="002210D9">
        <w:rPr>
          <w:b/>
          <w:sz w:val="22"/>
          <w:szCs w:val="22"/>
          <w:highlight w:val="yellow"/>
        </w:rPr>
        <w:t>&gt;</w:t>
      </w:r>
    </w:p>
    <w:p w14:paraId="00F7042B" w14:textId="102449AE" w:rsidR="0047783A" w:rsidRPr="006A5F84" w:rsidRDefault="000944D9" w:rsidP="00A96448">
      <w:pPr>
        <w:spacing w:before="120"/>
        <w:ind w:left="706" w:hanging="706"/>
        <w:jc w:val="both"/>
        <w:rPr>
          <w:sz w:val="22"/>
          <w:szCs w:val="22"/>
        </w:rPr>
      </w:pPr>
      <w:r>
        <w:rPr>
          <w:b/>
          <w:sz w:val="22"/>
          <w:szCs w:val="22"/>
        </w:rPr>
        <w:t>3</w:t>
      </w:r>
      <w:r w:rsidR="0047783A" w:rsidRPr="006A5F84">
        <w:rPr>
          <w:b/>
          <w:sz w:val="22"/>
          <w:szCs w:val="22"/>
        </w:rPr>
        <w:tab/>
      </w:r>
      <w:r w:rsidR="001F03A6" w:rsidRPr="000F5EDD">
        <w:rPr>
          <w:bCs/>
          <w:sz w:val="22"/>
          <w:szCs w:val="22"/>
        </w:rPr>
        <w:t>T</w:t>
      </w:r>
      <w:r w:rsidR="0047783A" w:rsidRPr="000F5EDD">
        <w:rPr>
          <w:bCs/>
          <w:sz w:val="22"/>
          <w:szCs w:val="22"/>
        </w:rPr>
        <w:t>h</w:t>
      </w:r>
      <w:r w:rsidR="0047783A" w:rsidRPr="006A5F84">
        <w:rPr>
          <w:sz w:val="22"/>
          <w:szCs w:val="22"/>
        </w:rPr>
        <w:t xml:space="preserve">e price of our tender </w:t>
      </w:r>
      <w:r w:rsidR="0047783A" w:rsidRPr="006A5F84">
        <w:rPr>
          <w:b/>
          <w:sz w:val="22"/>
          <w:szCs w:val="22"/>
        </w:rPr>
        <w:t>excluding</w:t>
      </w:r>
      <w:r w:rsidR="0047783A" w:rsidRPr="006A5F84">
        <w:rPr>
          <w:sz w:val="22"/>
          <w:szCs w:val="22"/>
        </w:rPr>
        <w:t xml:space="preserve"> spare</w:t>
      </w:r>
      <w:r w:rsidR="00556923">
        <w:rPr>
          <w:sz w:val="22"/>
          <w:szCs w:val="22"/>
        </w:rPr>
        <w:t xml:space="preserve"> </w:t>
      </w:r>
      <w:r w:rsidR="0047783A" w:rsidRPr="006A5F84">
        <w:rPr>
          <w:sz w:val="22"/>
          <w:szCs w:val="22"/>
        </w:rPr>
        <w:t xml:space="preserve">parts and consumables, if applicable </w:t>
      </w:r>
      <w:r w:rsidR="008431A6">
        <w:rPr>
          <w:sz w:val="22"/>
          <w:szCs w:val="22"/>
        </w:rPr>
        <w:t>(</w:t>
      </w:r>
      <w:r w:rsidR="0047783A" w:rsidRPr="002D59A9">
        <w:rPr>
          <w:sz w:val="22"/>
          <w:szCs w:val="22"/>
          <w:highlight w:val="yellow"/>
        </w:rPr>
        <w:t>excluding the discounts described under point 4</w:t>
      </w:r>
      <w:r w:rsidR="008431A6">
        <w:rPr>
          <w:sz w:val="22"/>
          <w:szCs w:val="22"/>
          <w:highlight w:val="yellow"/>
        </w:rPr>
        <w:t>)</w:t>
      </w:r>
      <w:r w:rsidR="0047783A" w:rsidRPr="006A5F84">
        <w:rPr>
          <w:sz w:val="22"/>
          <w:szCs w:val="22"/>
        </w:rPr>
        <w:t xml:space="preserve"> is:</w:t>
      </w:r>
    </w:p>
    <w:p w14:paraId="1F67A251" w14:textId="4A3EC0DC" w:rsidR="0047783A"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r w:rsidR="00F332C3">
        <w:rPr>
          <w:sz w:val="22"/>
          <w:szCs w:val="22"/>
        </w:rPr>
        <w:t xml:space="preserve"> in </w:t>
      </w:r>
      <w:r w:rsidR="00F761F5">
        <w:rPr>
          <w:sz w:val="22"/>
          <w:szCs w:val="22"/>
        </w:rPr>
        <w:t>EUR</w:t>
      </w:r>
      <w:r w:rsidR="00F332C3">
        <w:rPr>
          <w:sz w:val="22"/>
          <w:szCs w:val="22"/>
        </w:rPr>
        <w:t>.</w:t>
      </w:r>
    </w:p>
    <w:p w14:paraId="0ADA1C36" w14:textId="26EB1432" w:rsidR="00D71EF0" w:rsidRDefault="00D71EF0" w:rsidP="00D71EF0">
      <w:pPr>
        <w:spacing w:before="120"/>
        <w:ind w:left="706"/>
        <w:jc w:val="both"/>
        <w:rPr>
          <w:sz w:val="22"/>
          <w:szCs w:val="22"/>
        </w:rPr>
      </w:pPr>
      <w:r w:rsidRPr="006A5F84">
        <w:rPr>
          <w:sz w:val="22"/>
          <w:szCs w:val="22"/>
        </w:rPr>
        <w:t xml:space="preserve">Lot </w:t>
      </w:r>
      <w:r>
        <w:rPr>
          <w:sz w:val="22"/>
          <w:szCs w:val="22"/>
        </w:rPr>
        <w:t>2</w:t>
      </w:r>
      <w:r w:rsidRPr="006A5F84">
        <w:rPr>
          <w:sz w:val="22"/>
          <w:szCs w:val="22"/>
        </w:rPr>
        <w:t xml:space="preserve">: </w:t>
      </w:r>
      <w:r>
        <w:rPr>
          <w:sz w:val="22"/>
          <w:szCs w:val="22"/>
        </w:rPr>
        <w:t>&lt;</w:t>
      </w:r>
      <w:r w:rsidRPr="002D59A9">
        <w:rPr>
          <w:sz w:val="22"/>
          <w:szCs w:val="22"/>
          <w:highlight w:val="yellow"/>
        </w:rPr>
        <w:t>insert price</w:t>
      </w:r>
      <w:r>
        <w:rPr>
          <w:sz w:val="22"/>
          <w:szCs w:val="22"/>
        </w:rPr>
        <w:t>&gt; in EUR.</w:t>
      </w:r>
    </w:p>
    <w:p w14:paraId="20416AC4" w14:textId="77180546" w:rsidR="001363C6" w:rsidRDefault="001363C6" w:rsidP="001363C6">
      <w:pPr>
        <w:spacing w:before="120"/>
        <w:ind w:left="706"/>
        <w:jc w:val="both"/>
        <w:rPr>
          <w:sz w:val="22"/>
          <w:szCs w:val="22"/>
        </w:rPr>
      </w:pPr>
      <w:r w:rsidRPr="006A5F84">
        <w:rPr>
          <w:sz w:val="22"/>
          <w:szCs w:val="22"/>
        </w:rPr>
        <w:t>Lot</w:t>
      </w:r>
      <w:r>
        <w:rPr>
          <w:sz w:val="22"/>
          <w:szCs w:val="22"/>
        </w:rPr>
        <w:t xml:space="preserve"> 3</w:t>
      </w:r>
      <w:r w:rsidRPr="006A5F84">
        <w:rPr>
          <w:sz w:val="22"/>
          <w:szCs w:val="22"/>
        </w:rPr>
        <w:t xml:space="preserve">: </w:t>
      </w:r>
      <w:r>
        <w:rPr>
          <w:sz w:val="22"/>
          <w:szCs w:val="22"/>
        </w:rPr>
        <w:t>&lt;</w:t>
      </w:r>
      <w:r w:rsidRPr="002D59A9">
        <w:rPr>
          <w:sz w:val="22"/>
          <w:szCs w:val="22"/>
          <w:highlight w:val="yellow"/>
        </w:rPr>
        <w:t>insert price</w:t>
      </w:r>
      <w:r>
        <w:rPr>
          <w:sz w:val="22"/>
          <w:szCs w:val="22"/>
        </w:rPr>
        <w:t>&gt; in EUR.</w:t>
      </w:r>
    </w:p>
    <w:p w14:paraId="55CD8624" w14:textId="77777777" w:rsidR="0047783A" w:rsidRPr="006A5F84" w:rsidRDefault="0047783A" w:rsidP="00A96448">
      <w:pPr>
        <w:spacing w:before="120"/>
        <w:ind w:left="706" w:hanging="706"/>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A96448">
      <w:pPr>
        <w:spacing w:before="120"/>
        <w:ind w:left="706" w:hanging="706"/>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2750DA">
      <w:pPr>
        <w:spacing w:before="120"/>
        <w:ind w:left="706" w:hanging="706"/>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2750DA">
      <w:pPr>
        <w:spacing w:before="120"/>
        <w:ind w:left="706" w:hanging="706"/>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2750DA">
      <w:pPr>
        <w:widowControl w:val="0"/>
        <w:spacing w:before="120"/>
        <w:ind w:left="706" w:hanging="706"/>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2750DA">
      <w:pPr>
        <w:spacing w:before="120"/>
        <w:ind w:left="706" w:hanging="706"/>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 xml:space="preserve">the exclusion situations. The </w:t>
      </w:r>
      <w:r w:rsidRPr="006A5F84">
        <w:rPr>
          <w:sz w:val="22"/>
          <w:szCs w:val="22"/>
        </w:rPr>
        <w:lastRenderedPageBreak/>
        <w:t>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2750DA">
      <w:pPr>
        <w:spacing w:before="120"/>
        <w:ind w:left="706" w:hanging="706"/>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2750DA">
      <w:pPr>
        <w:keepNext/>
        <w:keepLines/>
        <w:widowControl w:val="0"/>
        <w:spacing w:before="120"/>
        <w:ind w:left="706" w:hanging="706"/>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2750DA">
      <w:pPr>
        <w:spacing w:before="120"/>
        <w:ind w:left="706" w:hanging="706"/>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2750DA">
      <w:pPr>
        <w:spacing w:before="120"/>
        <w:ind w:left="706" w:hanging="706"/>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2750DA">
      <w:pPr>
        <w:spacing w:before="120"/>
        <w:ind w:left="706" w:hanging="706"/>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98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254"/>
        <w:gridCol w:w="1170"/>
        <w:gridCol w:w="1080"/>
        <w:gridCol w:w="1080"/>
        <w:gridCol w:w="900"/>
        <w:gridCol w:w="1080"/>
      </w:tblGrid>
      <w:tr w:rsidR="00B95E2A" w:rsidRPr="006A5F84" w14:paraId="1175720A" w14:textId="77777777" w:rsidTr="00D61400">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254"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5CED8393" w:rsidR="00B95E2A" w:rsidRPr="006A5F84" w:rsidRDefault="002C4912" w:rsidP="0047783A">
            <w:pPr>
              <w:keepNext/>
              <w:keepLines/>
              <w:widowControl w:val="0"/>
              <w:jc w:val="center"/>
              <w:rPr>
                <w:b/>
                <w:sz w:val="22"/>
                <w:szCs w:val="22"/>
              </w:rPr>
            </w:pPr>
            <w:r>
              <w:rPr>
                <w:b/>
                <w:sz w:val="22"/>
                <w:szCs w:val="22"/>
              </w:rPr>
              <w:t>2020</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170"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53E2B499" w:rsidR="00B95E2A" w:rsidRPr="006A5F84" w:rsidRDefault="002C4912" w:rsidP="0047783A">
            <w:pPr>
              <w:keepNext/>
              <w:keepLines/>
              <w:widowControl w:val="0"/>
              <w:jc w:val="center"/>
              <w:rPr>
                <w:b/>
                <w:sz w:val="22"/>
                <w:szCs w:val="22"/>
              </w:rPr>
            </w:pPr>
            <w:r>
              <w:rPr>
                <w:b/>
                <w:sz w:val="22"/>
                <w:szCs w:val="22"/>
              </w:rPr>
              <w:t>2021</w:t>
            </w:r>
            <w:r w:rsidR="00B95E2A"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080"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51C0241" w:rsidR="00B95E2A" w:rsidRPr="006A5F84" w:rsidRDefault="002C4912" w:rsidP="0047783A">
            <w:pPr>
              <w:keepNext/>
              <w:keepLines/>
              <w:widowControl w:val="0"/>
              <w:jc w:val="center"/>
              <w:rPr>
                <w:b/>
                <w:sz w:val="22"/>
                <w:szCs w:val="22"/>
              </w:rPr>
            </w:pPr>
            <w:r>
              <w:rPr>
                <w:b/>
                <w:sz w:val="22"/>
                <w:szCs w:val="22"/>
              </w:rPr>
              <w:t>2022</w:t>
            </w:r>
            <w:r w:rsidR="00B95E2A"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080"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00"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1080"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D61400">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254"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170"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00"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1400">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254" w:type="dxa"/>
            <w:tcBorders>
              <w:top w:val="nil"/>
            </w:tcBorders>
          </w:tcPr>
          <w:p w14:paraId="05B8862C" w14:textId="77777777" w:rsidR="00B95E2A" w:rsidRPr="006A5F84" w:rsidRDefault="00B95E2A" w:rsidP="0047783A">
            <w:pPr>
              <w:keepNext/>
              <w:keepLines/>
              <w:widowControl w:val="0"/>
              <w:rPr>
                <w:sz w:val="22"/>
                <w:szCs w:val="22"/>
              </w:rPr>
            </w:pPr>
          </w:p>
        </w:tc>
        <w:tc>
          <w:tcPr>
            <w:tcW w:w="1170" w:type="dxa"/>
            <w:tcBorders>
              <w:top w:val="nil"/>
            </w:tcBorders>
          </w:tcPr>
          <w:p w14:paraId="13000AC6"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00"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1400">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254" w:type="dxa"/>
          </w:tcPr>
          <w:p w14:paraId="43101753" w14:textId="77777777" w:rsidR="00B95E2A" w:rsidRPr="006A5F84" w:rsidRDefault="00B95E2A" w:rsidP="0047783A">
            <w:pPr>
              <w:keepNext/>
              <w:keepLines/>
              <w:widowControl w:val="0"/>
              <w:rPr>
                <w:sz w:val="22"/>
                <w:szCs w:val="22"/>
              </w:rPr>
            </w:pPr>
          </w:p>
        </w:tc>
        <w:tc>
          <w:tcPr>
            <w:tcW w:w="1170" w:type="dxa"/>
          </w:tcPr>
          <w:p w14:paraId="5B5B92EF"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00"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1400">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[Current ratio (current assets/current liabilities)</w:t>
            </w:r>
          </w:p>
        </w:tc>
        <w:tc>
          <w:tcPr>
            <w:tcW w:w="1254"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70"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080"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00"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080"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92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85"/>
        <w:gridCol w:w="990"/>
        <w:gridCol w:w="990"/>
        <w:gridCol w:w="990"/>
        <w:gridCol w:w="990"/>
        <w:gridCol w:w="990"/>
        <w:gridCol w:w="990"/>
      </w:tblGrid>
      <w:tr w:rsidR="00250CE6" w:rsidRPr="006A5F84" w14:paraId="10B594A4" w14:textId="77777777" w:rsidTr="0011493B">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907"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980"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980"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980"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11493B">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85"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90"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90"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90"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90"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90"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90"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11493B">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85" w:type="dxa"/>
            <w:tcBorders>
              <w:bottom w:val="nil"/>
            </w:tcBorders>
          </w:tcPr>
          <w:p w14:paraId="4DA4ABD6" w14:textId="77777777" w:rsidR="00250CE6" w:rsidRPr="006A5F84" w:rsidRDefault="00250CE6" w:rsidP="0047783A">
            <w:pPr>
              <w:keepLines/>
              <w:widowControl w:val="0"/>
              <w:rPr>
                <w:sz w:val="22"/>
                <w:szCs w:val="22"/>
              </w:rPr>
            </w:pPr>
          </w:p>
        </w:tc>
        <w:tc>
          <w:tcPr>
            <w:tcW w:w="990" w:type="dxa"/>
            <w:tcBorders>
              <w:bottom w:val="nil"/>
            </w:tcBorders>
          </w:tcPr>
          <w:p w14:paraId="4161184B" w14:textId="77777777" w:rsidR="00250CE6" w:rsidRPr="006A5F84" w:rsidRDefault="00250CE6" w:rsidP="0047783A">
            <w:pPr>
              <w:keepLines/>
              <w:widowControl w:val="0"/>
              <w:rPr>
                <w:sz w:val="22"/>
                <w:szCs w:val="22"/>
              </w:rPr>
            </w:pPr>
          </w:p>
        </w:tc>
        <w:tc>
          <w:tcPr>
            <w:tcW w:w="990" w:type="dxa"/>
            <w:tcBorders>
              <w:bottom w:val="nil"/>
            </w:tcBorders>
          </w:tcPr>
          <w:p w14:paraId="44EDD022" w14:textId="77777777" w:rsidR="00250CE6" w:rsidRPr="006A5F84" w:rsidRDefault="00250CE6" w:rsidP="0047783A">
            <w:pPr>
              <w:keepLines/>
              <w:widowControl w:val="0"/>
              <w:rPr>
                <w:sz w:val="22"/>
                <w:szCs w:val="22"/>
              </w:rPr>
            </w:pPr>
          </w:p>
        </w:tc>
        <w:tc>
          <w:tcPr>
            <w:tcW w:w="990" w:type="dxa"/>
            <w:tcBorders>
              <w:bottom w:val="nil"/>
            </w:tcBorders>
          </w:tcPr>
          <w:p w14:paraId="72568EDA" w14:textId="77777777" w:rsidR="00250CE6" w:rsidRPr="006A5F84" w:rsidRDefault="00250CE6" w:rsidP="0047783A">
            <w:pPr>
              <w:keepLines/>
              <w:widowControl w:val="0"/>
              <w:rPr>
                <w:sz w:val="22"/>
                <w:szCs w:val="22"/>
              </w:rPr>
            </w:pPr>
          </w:p>
        </w:tc>
        <w:tc>
          <w:tcPr>
            <w:tcW w:w="990" w:type="dxa"/>
            <w:tcBorders>
              <w:bottom w:val="nil"/>
            </w:tcBorders>
          </w:tcPr>
          <w:p w14:paraId="7DB32D9D" w14:textId="77777777" w:rsidR="00250CE6" w:rsidRPr="006A5F84" w:rsidRDefault="00250CE6" w:rsidP="0047783A">
            <w:pPr>
              <w:keepLines/>
              <w:widowControl w:val="0"/>
              <w:rPr>
                <w:sz w:val="22"/>
                <w:szCs w:val="22"/>
              </w:rPr>
            </w:pPr>
          </w:p>
        </w:tc>
        <w:tc>
          <w:tcPr>
            <w:tcW w:w="990" w:type="dxa"/>
            <w:tcBorders>
              <w:bottom w:val="nil"/>
            </w:tcBorders>
          </w:tcPr>
          <w:p w14:paraId="5DE9D9F1" w14:textId="77777777" w:rsidR="00250CE6" w:rsidRPr="006A5F84" w:rsidRDefault="00250CE6" w:rsidP="0047783A">
            <w:pPr>
              <w:keepLines/>
              <w:widowControl w:val="0"/>
              <w:jc w:val="center"/>
              <w:rPr>
                <w:sz w:val="22"/>
                <w:szCs w:val="22"/>
              </w:rPr>
            </w:pPr>
          </w:p>
        </w:tc>
        <w:tc>
          <w:tcPr>
            <w:tcW w:w="990"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11493B">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85" w:type="dxa"/>
          </w:tcPr>
          <w:p w14:paraId="17A3107D" w14:textId="77777777" w:rsidR="00250CE6" w:rsidRPr="006A5F84" w:rsidRDefault="00250CE6" w:rsidP="0047783A">
            <w:pPr>
              <w:keepLines/>
              <w:widowControl w:val="0"/>
              <w:rPr>
                <w:sz w:val="22"/>
                <w:szCs w:val="22"/>
              </w:rPr>
            </w:pPr>
          </w:p>
        </w:tc>
        <w:tc>
          <w:tcPr>
            <w:tcW w:w="990" w:type="dxa"/>
          </w:tcPr>
          <w:p w14:paraId="65BC548A" w14:textId="77777777" w:rsidR="00250CE6" w:rsidRPr="006A5F84" w:rsidRDefault="00250CE6" w:rsidP="0047783A">
            <w:pPr>
              <w:keepLines/>
              <w:widowControl w:val="0"/>
              <w:rPr>
                <w:sz w:val="22"/>
                <w:szCs w:val="22"/>
              </w:rPr>
            </w:pPr>
          </w:p>
        </w:tc>
        <w:tc>
          <w:tcPr>
            <w:tcW w:w="990" w:type="dxa"/>
          </w:tcPr>
          <w:p w14:paraId="050416C4" w14:textId="77777777" w:rsidR="00250CE6" w:rsidRPr="006A5F84" w:rsidRDefault="00250CE6" w:rsidP="0047783A">
            <w:pPr>
              <w:keepLines/>
              <w:widowControl w:val="0"/>
              <w:rPr>
                <w:sz w:val="22"/>
                <w:szCs w:val="22"/>
              </w:rPr>
            </w:pPr>
          </w:p>
        </w:tc>
        <w:tc>
          <w:tcPr>
            <w:tcW w:w="990" w:type="dxa"/>
          </w:tcPr>
          <w:p w14:paraId="08EA0E82" w14:textId="77777777" w:rsidR="00250CE6" w:rsidRPr="006A5F84" w:rsidRDefault="00250CE6" w:rsidP="0047783A">
            <w:pPr>
              <w:keepLines/>
              <w:widowControl w:val="0"/>
              <w:rPr>
                <w:sz w:val="22"/>
                <w:szCs w:val="22"/>
              </w:rPr>
            </w:pPr>
          </w:p>
        </w:tc>
        <w:tc>
          <w:tcPr>
            <w:tcW w:w="990" w:type="dxa"/>
          </w:tcPr>
          <w:p w14:paraId="163B58A3" w14:textId="77777777" w:rsidR="00250CE6" w:rsidRPr="006A5F84" w:rsidRDefault="00250CE6" w:rsidP="0047783A">
            <w:pPr>
              <w:keepLines/>
              <w:widowControl w:val="0"/>
              <w:rPr>
                <w:sz w:val="22"/>
                <w:szCs w:val="22"/>
              </w:rPr>
            </w:pPr>
          </w:p>
        </w:tc>
        <w:tc>
          <w:tcPr>
            <w:tcW w:w="990" w:type="dxa"/>
          </w:tcPr>
          <w:p w14:paraId="7DC41CA9" w14:textId="77777777" w:rsidR="00250CE6" w:rsidRPr="006A5F84" w:rsidRDefault="00250CE6" w:rsidP="0047783A">
            <w:pPr>
              <w:keepLines/>
              <w:widowControl w:val="0"/>
              <w:jc w:val="center"/>
              <w:rPr>
                <w:sz w:val="22"/>
                <w:szCs w:val="22"/>
              </w:rPr>
            </w:pPr>
          </w:p>
        </w:tc>
        <w:tc>
          <w:tcPr>
            <w:tcW w:w="990"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11493B">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85" w:type="dxa"/>
          </w:tcPr>
          <w:p w14:paraId="07CEF71E" w14:textId="77777777" w:rsidR="005A3AB2" w:rsidRPr="006A5F84" w:rsidRDefault="005A3AB2" w:rsidP="0047783A">
            <w:pPr>
              <w:keepLines/>
              <w:widowControl w:val="0"/>
              <w:rPr>
                <w:sz w:val="22"/>
                <w:szCs w:val="22"/>
              </w:rPr>
            </w:pPr>
          </w:p>
        </w:tc>
        <w:tc>
          <w:tcPr>
            <w:tcW w:w="990" w:type="dxa"/>
          </w:tcPr>
          <w:p w14:paraId="29EAE116" w14:textId="77777777" w:rsidR="005A3AB2" w:rsidRPr="006A5F84" w:rsidRDefault="005A3AB2" w:rsidP="0047783A">
            <w:pPr>
              <w:keepLines/>
              <w:widowControl w:val="0"/>
              <w:rPr>
                <w:sz w:val="22"/>
                <w:szCs w:val="22"/>
              </w:rPr>
            </w:pPr>
          </w:p>
        </w:tc>
        <w:tc>
          <w:tcPr>
            <w:tcW w:w="990" w:type="dxa"/>
          </w:tcPr>
          <w:p w14:paraId="32C9E2C2" w14:textId="77777777" w:rsidR="005A3AB2" w:rsidRPr="006A5F84" w:rsidRDefault="005A3AB2" w:rsidP="0047783A">
            <w:pPr>
              <w:keepLines/>
              <w:widowControl w:val="0"/>
              <w:rPr>
                <w:sz w:val="22"/>
                <w:szCs w:val="22"/>
              </w:rPr>
            </w:pPr>
          </w:p>
        </w:tc>
        <w:tc>
          <w:tcPr>
            <w:tcW w:w="990" w:type="dxa"/>
          </w:tcPr>
          <w:p w14:paraId="060CF72F" w14:textId="77777777" w:rsidR="005A3AB2" w:rsidRPr="006A5F84" w:rsidRDefault="005A3AB2" w:rsidP="0047783A">
            <w:pPr>
              <w:keepLines/>
              <w:widowControl w:val="0"/>
              <w:rPr>
                <w:sz w:val="22"/>
                <w:szCs w:val="22"/>
              </w:rPr>
            </w:pPr>
          </w:p>
        </w:tc>
        <w:tc>
          <w:tcPr>
            <w:tcW w:w="990" w:type="dxa"/>
          </w:tcPr>
          <w:p w14:paraId="3A737D39" w14:textId="77777777" w:rsidR="005A3AB2" w:rsidRPr="006A5F84" w:rsidRDefault="005A3AB2" w:rsidP="0047783A">
            <w:pPr>
              <w:keepLines/>
              <w:widowControl w:val="0"/>
              <w:rPr>
                <w:sz w:val="22"/>
                <w:szCs w:val="22"/>
              </w:rPr>
            </w:pPr>
          </w:p>
        </w:tc>
        <w:tc>
          <w:tcPr>
            <w:tcW w:w="990" w:type="dxa"/>
          </w:tcPr>
          <w:p w14:paraId="7B97C18E" w14:textId="77777777" w:rsidR="005A3AB2" w:rsidRPr="006A5F84" w:rsidRDefault="005A3AB2" w:rsidP="0047783A">
            <w:pPr>
              <w:keepLines/>
              <w:widowControl w:val="0"/>
              <w:jc w:val="center"/>
              <w:rPr>
                <w:sz w:val="22"/>
                <w:szCs w:val="22"/>
              </w:rPr>
            </w:pPr>
          </w:p>
        </w:tc>
        <w:tc>
          <w:tcPr>
            <w:tcW w:w="990"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11493B">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85" w:type="dxa"/>
          </w:tcPr>
          <w:p w14:paraId="4BAEDEFD" w14:textId="77777777" w:rsidR="0052694A" w:rsidRPr="006A5F84" w:rsidRDefault="0052694A" w:rsidP="0047783A">
            <w:pPr>
              <w:keepLines/>
              <w:widowControl w:val="0"/>
              <w:rPr>
                <w:sz w:val="22"/>
                <w:szCs w:val="22"/>
              </w:rPr>
            </w:pPr>
            <w:r w:rsidRPr="006A5F84">
              <w:t>%</w:t>
            </w:r>
          </w:p>
        </w:tc>
        <w:tc>
          <w:tcPr>
            <w:tcW w:w="990" w:type="dxa"/>
          </w:tcPr>
          <w:p w14:paraId="0EAD70F2" w14:textId="77777777" w:rsidR="0052694A" w:rsidRPr="006A5F84" w:rsidRDefault="0052694A" w:rsidP="0047783A">
            <w:pPr>
              <w:keepLines/>
              <w:widowControl w:val="0"/>
              <w:rPr>
                <w:sz w:val="22"/>
                <w:szCs w:val="22"/>
              </w:rPr>
            </w:pPr>
            <w:r w:rsidRPr="006A5F84">
              <w:t>%</w:t>
            </w:r>
          </w:p>
        </w:tc>
        <w:tc>
          <w:tcPr>
            <w:tcW w:w="990" w:type="dxa"/>
          </w:tcPr>
          <w:p w14:paraId="2ED2B002" w14:textId="77777777" w:rsidR="0052694A" w:rsidRPr="006A5F84" w:rsidRDefault="0052694A" w:rsidP="0047783A">
            <w:pPr>
              <w:keepLines/>
              <w:widowControl w:val="0"/>
              <w:rPr>
                <w:sz w:val="22"/>
                <w:szCs w:val="22"/>
              </w:rPr>
            </w:pPr>
            <w:r w:rsidRPr="006A5F84">
              <w:t>%</w:t>
            </w:r>
          </w:p>
        </w:tc>
        <w:tc>
          <w:tcPr>
            <w:tcW w:w="990" w:type="dxa"/>
          </w:tcPr>
          <w:p w14:paraId="63B70A20" w14:textId="77777777" w:rsidR="0052694A" w:rsidRPr="006A5F84" w:rsidRDefault="0052694A" w:rsidP="0047783A">
            <w:pPr>
              <w:keepLines/>
              <w:widowControl w:val="0"/>
              <w:rPr>
                <w:sz w:val="22"/>
                <w:szCs w:val="22"/>
              </w:rPr>
            </w:pPr>
            <w:r w:rsidRPr="006A5F84">
              <w:t>%</w:t>
            </w:r>
          </w:p>
        </w:tc>
        <w:tc>
          <w:tcPr>
            <w:tcW w:w="990" w:type="dxa"/>
          </w:tcPr>
          <w:p w14:paraId="000C5FD2" w14:textId="77777777" w:rsidR="0052694A" w:rsidRPr="006A5F84" w:rsidRDefault="0052694A" w:rsidP="0047783A">
            <w:pPr>
              <w:keepLines/>
              <w:widowControl w:val="0"/>
              <w:rPr>
                <w:sz w:val="22"/>
                <w:szCs w:val="22"/>
              </w:rPr>
            </w:pPr>
            <w:r w:rsidRPr="006A5F84">
              <w:t>%</w:t>
            </w:r>
          </w:p>
        </w:tc>
        <w:tc>
          <w:tcPr>
            <w:tcW w:w="990"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90"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1D108736" w:rsid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r w:rsidR="00F332C3">
        <w:rPr>
          <w:b/>
          <w:sz w:val="22"/>
          <w:szCs w:val="22"/>
        </w:rPr>
        <w:t xml:space="preserve"> is attached as a separate file in word format.</w:t>
      </w:r>
    </w:p>
    <w:p w14:paraId="1E1FF1E5" w14:textId="4A8F9869" w:rsidR="00F332C3" w:rsidRDefault="00F332C3" w:rsidP="004F0604">
      <w:pPr>
        <w:jc w:val="center"/>
        <w:rPr>
          <w:b/>
          <w:sz w:val="22"/>
          <w:szCs w:val="22"/>
        </w:rPr>
      </w:pPr>
    </w:p>
    <w:p w14:paraId="01D6D328" w14:textId="2A91D684" w:rsidR="00F332C3" w:rsidRPr="00347075" w:rsidRDefault="00F332C3" w:rsidP="004F0604">
      <w:pPr>
        <w:jc w:val="center"/>
        <w:rPr>
          <w:b/>
          <w:sz w:val="22"/>
          <w:szCs w:val="22"/>
        </w:rPr>
      </w:pPr>
      <w:r>
        <w:rPr>
          <w:b/>
          <w:sz w:val="22"/>
          <w:szCs w:val="22"/>
        </w:rPr>
        <w:t>***</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47645" w14:textId="77777777" w:rsidR="00D77DFC" w:rsidRPr="006A5F84" w:rsidRDefault="00D77DFC">
      <w:r w:rsidRPr="006A5F84">
        <w:separator/>
      </w:r>
    </w:p>
  </w:endnote>
  <w:endnote w:type="continuationSeparator" w:id="0">
    <w:p w14:paraId="1521F5B7" w14:textId="77777777" w:rsidR="00D77DFC" w:rsidRPr="006A5F84" w:rsidRDefault="00D77DF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FC244" w14:textId="77777777" w:rsidR="00D77DFC" w:rsidRPr="006A5F84" w:rsidRDefault="00D77DFC">
      <w:r w:rsidRPr="006A5F84">
        <w:separator/>
      </w:r>
    </w:p>
  </w:footnote>
  <w:footnote w:type="continuationSeparator" w:id="0">
    <w:p w14:paraId="02588485" w14:textId="77777777" w:rsidR="00D77DFC" w:rsidRPr="006A5F84" w:rsidRDefault="00D77DFC">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4C8D6606" w14:textId="77777777" w:rsidR="00C61F8F" w:rsidRPr="00B67CBA" w:rsidRDefault="00C61F8F" w:rsidP="00C61F8F">
      <w:pPr>
        <w:spacing w:after="60"/>
      </w:pPr>
      <w:r w:rsidRPr="00B67CBA">
        <w:rPr>
          <w:rStyle w:val="FootnoteReference"/>
        </w:rPr>
        <w:footnoteRef/>
      </w:r>
      <w:r w:rsidRPr="00B67CBA">
        <w:t xml:space="preserve"> Last year=last accounting year for which the entity's accounts have been closed.</w:t>
      </w:r>
    </w:p>
  </w:footnote>
  <w:footnote w:id="6">
    <w:p w14:paraId="678FD61C" w14:textId="77777777" w:rsidR="00C61F8F" w:rsidRPr="00B67CBA" w:rsidRDefault="00C61F8F" w:rsidP="00C61F8F">
      <w:pPr>
        <w:spacing w:after="60"/>
      </w:pPr>
      <w:r w:rsidRPr="00B67CBA">
        <w:rPr>
          <w:rStyle w:val="FootnoteReference"/>
        </w:rPr>
        <w:footnoteRef/>
      </w:r>
      <w:r w:rsidRPr="00B67CBA">
        <w:t xml:space="preserve"> Amounts entered in the ‘Average’ column must be the mathematical average of the amounts entered in the three preceding columns of the same row.</w:t>
      </w:r>
    </w:p>
  </w:footnote>
  <w:footnote w:id="7">
    <w:p w14:paraId="1415D986" w14:textId="77777777" w:rsidR="00C61F8F" w:rsidRPr="00B67CBA" w:rsidRDefault="00C61F8F" w:rsidP="00C61F8F">
      <w:pPr>
        <w:spacing w:after="60"/>
      </w:pPr>
      <w:r w:rsidRPr="00B67CBA">
        <w:rPr>
          <w:rStyle w:val="FootnoteReference"/>
        </w:rPr>
        <w:footnoteRef/>
      </w:r>
      <w:r w:rsidRPr="00B67CBA">
        <w:t xml:space="preserve"> The gross inflow of economic benefits (cash, receivables, other assets) arising from the ordinary operating activities of the enterprise (such as sales of goods, sales of services, interest, royalties, and dividends) during the year.</w:t>
      </w:r>
    </w:p>
  </w:footnote>
  <w:footnote w:id="8">
    <w:p w14:paraId="2546ABFE" w14:textId="77777777" w:rsidR="00C61F8F" w:rsidRPr="006A5F84" w:rsidRDefault="00C61F8F" w:rsidP="00C61F8F">
      <w:pPr>
        <w:spacing w:after="60"/>
        <w:jc w:val="both"/>
      </w:pPr>
      <w:r w:rsidRPr="00B67CBA">
        <w:rPr>
          <w:rStyle w:val="FootnoteReference"/>
        </w:rPr>
        <w:footnoteRef/>
      </w:r>
      <w:r w:rsidRPr="00B67CBA">
        <w:t xml:space="preserve"> </w:t>
      </w:r>
      <w:r w:rsidRPr="00B67CBA">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2340FF99" w14:textId="77777777" w:rsidR="00C61F8F" w:rsidRPr="006A5F84" w:rsidRDefault="00C61F8F" w:rsidP="00C61F8F">
      <w:pPr>
        <w:jc w:val="both"/>
      </w:pPr>
      <w:r w:rsidRPr="006A5F84">
        <w:rPr>
          <w:rStyle w:val="FootnoteReference"/>
        </w:rPr>
        <w:footnoteRef/>
      </w:r>
      <w:r>
        <w:t xml:space="preserve"> </w:t>
      </w:r>
      <w:r w:rsidRPr="00AC74AC">
        <w:t>A company's debts or obligations that are due within one year. Current liabilitis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850B24" w:rsidRPr="006A5F84" w:rsidRDefault="00850B24" w:rsidP="00DC608A">
      <w:pPr>
        <w:spacing w:after="60"/>
        <w:jc w:val="both"/>
      </w:pPr>
      <w:r w:rsidRPr="006A5F84">
        <w:rPr>
          <w:rStyle w:val="FootnoteReference"/>
        </w:rPr>
        <w:footnoteRef/>
      </w:r>
      <w:r>
        <w:t xml:space="preserve"> </w:t>
      </w:r>
      <w:r w:rsidRPr="00A45A0D">
        <w:t>P</w:t>
      </w:r>
      <w:r w:rsidRPr="004F0604">
        <w:t>ersonnel</w:t>
      </w:r>
      <w:r w:rsidRPr="00A45A0D">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3">
    <w:p w14:paraId="3A8941B4" w14:textId="4FDED2D8" w:rsidR="00850B24" w:rsidRPr="006A5F84" w:rsidRDefault="00850B24" w:rsidP="00DC608A">
      <w:pPr>
        <w:jc w:val="both"/>
      </w:pPr>
      <w:r w:rsidRPr="006A5F84">
        <w:rPr>
          <w:rStyle w:val="FootnoteReference"/>
        </w:rPr>
        <w:footnoteRef/>
      </w:r>
      <w:r>
        <w:t xml:space="preserve"> O</w:t>
      </w:r>
      <w:r w:rsidRPr="006A5F84">
        <w:t xml:space="preserve">ther </w:t>
      </w:r>
      <w:r>
        <w:t xml:space="preserve">personnel </w:t>
      </w:r>
      <w:r w:rsidRPr="006A5F84">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DA23BB8"/>
    <w:multiLevelType w:val="hybridMultilevel"/>
    <w:tmpl w:val="7032C4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3317636"/>
    <w:multiLevelType w:val="hybridMultilevel"/>
    <w:tmpl w:val="5B4028A0"/>
    <w:lvl w:ilvl="0" w:tplc="040C0001">
      <w:start w:val="1"/>
      <w:numFmt w:val="bullet"/>
      <w:lvlText w:val=""/>
      <w:lvlJc w:val="left"/>
      <w:pPr>
        <w:ind w:left="1710" w:hanging="360"/>
      </w:pPr>
      <w:rPr>
        <w:rFonts w:ascii="Symbol" w:hAnsi="Symbol" w:hint="default"/>
      </w:rPr>
    </w:lvl>
    <w:lvl w:ilvl="1" w:tplc="040C0003" w:tentative="1">
      <w:start w:val="1"/>
      <w:numFmt w:val="bullet"/>
      <w:lvlText w:val="o"/>
      <w:lvlJc w:val="left"/>
      <w:pPr>
        <w:ind w:left="2430" w:hanging="360"/>
      </w:pPr>
      <w:rPr>
        <w:rFonts w:ascii="Courier New" w:hAnsi="Courier New" w:hint="default"/>
      </w:rPr>
    </w:lvl>
    <w:lvl w:ilvl="2" w:tplc="040C0005" w:tentative="1">
      <w:start w:val="1"/>
      <w:numFmt w:val="bullet"/>
      <w:lvlText w:val=""/>
      <w:lvlJc w:val="left"/>
      <w:pPr>
        <w:ind w:left="3150" w:hanging="360"/>
      </w:pPr>
      <w:rPr>
        <w:rFonts w:ascii="Wingdings" w:hAnsi="Wingdings" w:hint="default"/>
      </w:rPr>
    </w:lvl>
    <w:lvl w:ilvl="3" w:tplc="040C0001" w:tentative="1">
      <w:start w:val="1"/>
      <w:numFmt w:val="bullet"/>
      <w:lvlText w:val=""/>
      <w:lvlJc w:val="left"/>
      <w:pPr>
        <w:ind w:left="3870" w:hanging="360"/>
      </w:pPr>
      <w:rPr>
        <w:rFonts w:ascii="Symbol" w:hAnsi="Symbol" w:hint="default"/>
      </w:rPr>
    </w:lvl>
    <w:lvl w:ilvl="4" w:tplc="040C0003" w:tentative="1">
      <w:start w:val="1"/>
      <w:numFmt w:val="bullet"/>
      <w:lvlText w:val="o"/>
      <w:lvlJc w:val="left"/>
      <w:pPr>
        <w:ind w:left="4590" w:hanging="360"/>
      </w:pPr>
      <w:rPr>
        <w:rFonts w:ascii="Courier New" w:hAnsi="Courier New" w:hint="default"/>
      </w:rPr>
    </w:lvl>
    <w:lvl w:ilvl="5" w:tplc="040C0005" w:tentative="1">
      <w:start w:val="1"/>
      <w:numFmt w:val="bullet"/>
      <w:lvlText w:val=""/>
      <w:lvlJc w:val="left"/>
      <w:pPr>
        <w:ind w:left="5310" w:hanging="360"/>
      </w:pPr>
      <w:rPr>
        <w:rFonts w:ascii="Wingdings" w:hAnsi="Wingdings" w:hint="default"/>
      </w:rPr>
    </w:lvl>
    <w:lvl w:ilvl="6" w:tplc="040C0001" w:tentative="1">
      <w:start w:val="1"/>
      <w:numFmt w:val="bullet"/>
      <w:lvlText w:val=""/>
      <w:lvlJc w:val="left"/>
      <w:pPr>
        <w:ind w:left="6030" w:hanging="360"/>
      </w:pPr>
      <w:rPr>
        <w:rFonts w:ascii="Symbol" w:hAnsi="Symbol" w:hint="default"/>
      </w:rPr>
    </w:lvl>
    <w:lvl w:ilvl="7" w:tplc="040C0003" w:tentative="1">
      <w:start w:val="1"/>
      <w:numFmt w:val="bullet"/>
      <w:lvlText w:val="o"/>
      <w:lvlJc w:val="left"/>
      <w:pPr>
        <w:ind w:left="6750" w:hanging="360"/>
      </w:pPr>
      <w:rPr>
        <w:rFonts w:ascii="Courier New" w:hAnsi="Courier New" w:hint="default"/>
      </w:rPr>
    </w:lvl>
    <w:lvl w:ilvl="8" w:tplc="040C0005" w:tentative="1">
      <w:start w:val="1"/>
      <w:numFmt w:val="bullet"/>
      <w:lvlText w:val=""/>
      <w:lvlJc w:val="left"/>
      <w:pPr>
        <w:ind w:left="7470" w:hanging="360"/>
      </w:pPr>
      <w:rPr>
        <w:rFonts w:ascii="Wingdings" w:hAnsi="Wingdings" w:hint="default"/>
      </w:rPr>
    </w:lvl>
  </w:abstractNum>
  <w:abstractNum w:abstractNumId="14"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46484226">
    <w:abstractNumId w:val="7"/>
  </w:num>
  <w:num w:numId="2" w16cid:durableId="826631224">
    <w:abstractNumId w:val="18"/>
  </w:num>
  <w:num w:numId="3" w16cid:durableId="369771548">
    <w:abstractNumId w:val="6"/>
  </w:num>
  <w:num w:numId="4" w16cid:durableId="1022316198">
    <w:abstractNumId w:val="9"/>
  </w:num>
  <w:num w:numId="5" w16cid:durableId="1131022001">
    <w:abstractNumId w:val="20"/>
  </w:num>
  <w:num w:numId="6" w16cid:durableId="1921869809">
    <w:abstractNumId w:val="5"/>
  </w:num>
  <w:num w:numId="7" w16cid:durableId="807824524">
    <w:abstractNumId w:val="2"/>
  </w:num>
  <w:num w:numId="8" w16cid:durableId="637220971">
    <w:abstractNumId w:val="0"/>
  </w:num>
  <w:num w:numId="9" w16cid:durableId="2121753184">
    <w:abstractNumId w:val="10"/>
  </w:num>
  <w:num w:numId="10" w16cid:durableId="1377043312">
    <w:abstractNumId w:val="1"/>
  </w:num>
  <w:num w:numId="11" w16cid:durableId="1939747429">
    <w:abstractNumId w:val="17"/>
  </w:num>
  <w:num w:numId="12" w16cid:durableId="1213037283">
    <w:abstractNumId w:val="8"/>
  </w:num>
  <w:num w:numId="13" w16cid:durableId="2121992161">
    <w:abstractNumId w:val="3"/>
  </w:num>
  <w:num w:numId="14" w16cid:durableId="1572932415">
    <w:abstractNumId w:val="15"/>
  </w:num>
  <w:num w:numId="15" w16cid:durableId="1766149177">
    <w:abstractNumId w:val="16"/>
  </w:num>
  <w:num w:numId="16" w16cid:durableId="531845631">
    <w:abstractNumId w:val="4"/>
  </w:num>
  <w:num w:numId="17" w16cid:durableId="1625766082">
    <w:abstractNumId w:val="12"/>
  </w:num>
  <w:num w:numId="18" w16cid:durableId="63530966">
    <w:abstractNumId w:val="14"/>
  </w:num>
  <w:num w:numId="19" w16cid:durableId="408888443">
    <w:abstractNumId w:val="13"/>
  </w:num>
  <w:num w:numId="20" w16cid:durableId="1076393631">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819"/>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4D9"/>
    <w:rsid w:val="00094A81"/>
    <w:rsid w:val="000950E5"/>
    <w:rsid w:val="000A1A71"/>
    <w:rsid w:val="000A3B36"/>
    <w:rsid w:val="000A7A2C"/>
    <w:rsid w:val="000B0983"/>
    <w:rsid w:val="000B1236"/>
    <w:rsid w:val="000B2058"/>
    <w:rsid w:val="000B79F6"/>
    <w:rsid w:val="000C4AE6"/>
    <w:rsid w:val="000C5BA8"/>
    <w:rsid w:val="000C5EC0"/>
    <w:rsid w:val="000C5F7E"/>
    <w:rsid w:val="000D24E3"/>
    <w:rsid w:val="000D2B44"/>
    <w:rsid w:val="000D40DB"/>
    <w:rsid w:val="000E7B75"/>
    <w:rsid w:val="000F0E8C"/>
    <w:rsid w:val="000F1339"/>
    <w:rsid w:val="000F5EDD"/>
    <w:rsid w:val="000F5F5F"/>
    <w:rsid w:val="00103348"/>
    <w:rsid w:val="00103913"/>
    <w:rsid w:val="00111B28"/>
    <w:rsid w:val="0011493B"/>
    <w:rsid w:val="00115916"/>
    <w:rsid w:val="00115A3D"/>
    <w:rsid w:val="00121DE4"/>
    <w:rsid w:val="0012677D"/>
    <w:rsid w:val="001302A7"/>
    <w:rsid w:val="001320DF"/>
    <w:rsid w:val="001363C6"/>
    <w:rsid w:val="0014659F"/>
    <w:rsid w:val="00150767"/>
    <w:rsid w:val="001515E4"/>
    <w:rsid w:val="001536B3"/>
    <w:rsid w:val="0015485A"/>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03A6"/>
    <w:rsid w:val="001F3517"/>
    <w:rsid w:val="001F410B"/>
    <w:rsid w:val="001F5421"/>
    <w:rsid w:val="002012E1"/>
    <w:rsid w:val="00201A46"/>
    <w:rsid w:val="00211229"/>
    <w:rsid w:val="00211E0F"/>
    <w:rsid w:val="00216F0D"/>
    <w:rsid w:val="002209F1"/>
    <w:rsid w:val="00220BF7"/>
    <w:rsid w:val="002210D9"/>
    <w:rsid w:val="00224C44"/>
    <w:rsid w:val="00225CDC"/>
    <w:rsid w:val="00227A8C"/>
    <w:rsid w:val="00235053"/>
    <w:rsid w:val="002426D3"/>
    <w:rsid w:val="002442B7"/>
    <w:rsid w:val="002455C7"/>
    <w:rsid w:val="00247507"/>
    <w:rsid w:val="00250CE6"/>
    <w:rsid w:val="0025137A"/>
    <w:rsid w:val="0025230D"/>
    <w:rsid w:val="002560BB"/>
    <w:rsid w:val="002561C8"/>
    <w:rsid w:val="0026542C"/>
    <w:rsid w:val="00267F66"/>
    <w:rsid w:val="00271700"/>
    <w:rsid w:val="00272A7B"/>
    <w:rsid w:val="00272CA1"/>
    <w:rsid w:val="002750DA"/>
    <w:rsid w:val="0028364A"/>
    <w:rsid w:val="00283CDB"/>
    <w:rsid w:val="00284018"/>
    <w:rsid w:val="00285EA7"/>
    <w:rsid w:val="00290561"/>
    <w:rsid w:val="00291017"/>
    <w:rsid w:val="00294190"/>
    <w:rsid w:val="002A0041"/>
    <w:rsid w:val="002A3D51"/>
    <w:rsid w:val="002B22E3"/>
    <w:rsid w:val="002B6401"/>
    <w:rsid w:val="002C0B2A"/>
    <w:rsid w:val="002C4912"/>
    <w:rsid w:val="002C649A"/>
    <w:rsid w:val="002D0CE1"/>
    <w:rsid w:val="002D1FCC"/>
    <w:rsid w:val="002D26F0"/>
    <w:rsid w:val="002D2FC0"/>
    <w:rsid w:val="002D59A9"/>
    <w:rsid w:val="002D6EED"/>
    <w:rsid w:val="002E064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2540"/>
    <w:rsid w:val="00347075"/>
    <w:rsid w:val="00347B7E"/>
    <w:rsid w:val="003502E9"/>
    <w:rsid w:val="00351351"/>
    <w:rsid w:val="00360344"/>
    <w:rsid w:val="003613D2"/>
    <w:rsid w:val="00371851"/>
    <w:rsid w:val="00371960"/>
    <w:rsid w:val="00371F01"/>
    <w:rsid w:val="003721AD"/>
    <w:rsid w:val="00372540"/>
    <w:rsid w:val="00374C87"/>
    <w:rsid w:val="00376642"/>
    <w:rsid w:val="00376CCD"/>
    <w:rsid w:val="00384BAB"/>
    <w:rsid w:val="00385FFC"/>
    <w:rsid w:val="00387514"/>
    <w:rsid w:val="00387C56"/>
    <w:rsid w:val="003925E9"/>
    <w:rsid w:val="0039262C"/>
    <w:rsid w:val="003C4B2D"/>
    <w:rsid w:val="003C7266"/>
    <w:rsid w:val="003D1BFC"/>
    <w:rsid w:val="003D200F"/>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6E78"/>
    <w:rsid w:val="00487DA9"/>
    <w:rsid w:val="0049088E"/>
    <w:rsid w:val="00492720"/>
    <w:rsid w:val="004930FF"/>
    <w:rsid w:val="00494168"/>
    <w:rsid w:val="004A0140"/>
    <w:rsid w:val="004A101E"/>
    <w:rsid w:val="004A7ED9"/>
    <w:rsid w:val="004B0A5B"/>
    <w:rsid w:val="004B17C6"/>
    <w:rsid w:val="004B7AA4"/>
    <w:rsid w:val="004C0021"/>
    <w:rsid w:val="004C1F15"/>
    <w:rsid w:val="004C35B5"/>
    <w:rsid w:val="004C51DD"/>
    <w:rsid w:val="004D1728"/>
    <w:rsid w:val="004D2FD8"/>
    <w:rsid w:val="004D45D1"/>
    <w:rsid w:val="004D5730"/>
    <w:rsid w:val="004F0604"/>
    <w:rsid w:val="004F5C57"/>
    <w:rsid w:val="004F7F94"/>
    <w:rsid w:val="005005D7"/>
    <w:rsid w:val="00501FF0"/>
    <w:rsid w:val="00512586"/>
    <w:rsid w:val="00514DE7"/>
    <w:rsid w:val="00516552"/>
    <w:rsid w:val="00516D71"/>
    <w:rsid w:val="005219A3"/>
    <w:rsid w:val="0052694A"/>
    <w:rsid w:val="00535826"/>
    <w:rsid w:val="00536B4A"/>
    <w:rsid w:val="00537189"/>
    <w:rsid w:val="005567F3"/>
    <w:rsid w:val="00556923"/>
    <w:rsid w:val="005634B2"/>
    <w:rsid w:val="00565E46"/>
    <w:rsid w:val="005672B7"/>
    <w:rsid w:val="0057099C"/>
    <w:rsid w:val="00575CB0"/>
    <w:rsid w:val="0057671E"/>
    <w:rsid w:val="00582894"/>
    <w:rsid w:val="00586D6C"/>
    <w:rsid w:val="00587205"/>
    <w:rsid w:val="00590145"/>
    <w:rsid w:val="00591F23"/>
    <w:rsid w:val="005933F5"/>
    <w:rsid w:val="00593550"/>
    <w:rsid w:val="005A3AB2"/>
    <w:rsid w:val="005B2018"/>
    <w:rsid w:val="005C0EA1"/>
    <w:rsid w:val="005C78BC"/>
    <w:rsid w:val="005D72F7"/>
    <w:rsid w:val="005E5555"/>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43C8"/>
    <w:rsid w:val="006C513D"/>
    <w:rsid w:val="006C6899"/>
    <w:rsid w:val="006D2991"/>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0B24"/>
    <w:rsid w:val="00853F9D"/>
    <w:rsid w:val="0085667F"/>
    <w:rsid w:val="00857883"/>
    <w:rsid w:val="00860D03"/>
    <w:rsid w:val="008617F3"/>
    <w:rsid w:val="00870FD6"/>
    <w:rsid w:val="008710C3"/>
    <w:rsid w:val="00877008"/>
    <w:rsid w:val="00880085"/>
    <w:rsid w:val="008808CB"/>
    <w:rsid w:val="008833EA"/>
    <w:rsid w:val="008847D1"/>
    <w:rsid w:val="00885882"/>
    <w:rsid w:val="008859E6"/>
    <w:rsid w:val="00892CE9"/>
    <w:rsid w:val="008934F5"/>
    <w:rsid w:val="008A048D"/>
    <w:rsid w:val="008A39B7"/>
    <w:rsid w:val="008C4E79"/>
    <w:rsid w:val="008C5A40"/>
    <w:rsid w:val="008C5DAA"/>
    <w:rsid w:val="008C6CF4"/>
    <w:rsid w:val="008C7630"/>
    <w:rsid w:val="008E40E2"/>
    <w:rsid w:val="008F1A76"/>
    <w:rsid w:val="008F3866"/>
    <w:rsid w:val="009037C3"/>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57BA8"/>
    <w:rsid w:val="009676C2"/>
    <w:rsid w:val="00980A42"/>
    <w:rsid w:val="00985F1E"/>
    <w:rsid w:val="00986672"/>
    <w:rsid w:val="009911C7"/>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0E65"/>
    <w:rsid w:val="009F136E"/>
    <w:rsid w:val="009F267F"/>
    <w:rsid w:val="009F3126"/>
    <w:rsid w:val="009F4A34"/>
    <w:rsid w:val="009F7D5F"/>
    <w:rsid w:val="00A00F5F"/>
    <w:rsid w:val="00A0264D"/>
    <w:rsid w:val="00A039CA"/>
    <w:rsid w:val="00A10403"/>
    <w:rsid w:val="00A11F12"/>
    <w:rsid w:val="00A1746F"/>
    <w:rsid w:val="00A246CD"/>
    <w:rsid w:val="00A3576A"/>
    <w:rsid w:val="00A42BA0"/>
    <w:rsid w:val="00A45A0D"/>
    <w:rsid w:val="00A512A5"/>
    <w:rsid w:val="00A512C9"/>
    <w:rsid w:val="00A539E4"/>
    <w:rsid w:val="00A56B96"/>
    <w:rsid w:val="00A62073"/>
    <w:rsid w:val="00A63E3C"/>
    <w:rsid w:val="00A665A2"/>
    <w:rsid w:val="00A737C5"/>
    <w:rsid w:val="00A75650"/>
    <w:rsid w:val="00A845B1"/>
    <w:rsid w:val="00A8623A"/>
    <w:rsid w:val="00A90875"/>
    <w:rsid w:val="00A96448"/>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D50B5"/>
    <w:rsid w:val="00AE5192"/>
    <w:rsid w:val="00AE6600"/>
    <w:rsid w:val="00AE7D13"/>
    <w:rsid w:val="00AF4052"/>
    <w:rsid w:val="00AF47CA"/>
    <w:rsid w:val="00B07102"/>
    <w:rsid w:val="00B1165D"/>
    <w:rsid w:val="00B17A53"/>
    <w:rsid w:val="00B2499C"/>
    <w:rsid w:val="00B253B3"/>
    <w:rsid w:val="00B277E4"/>
    <w:rsid w:val="00B300BA"/>
    <w:rsid w:val="00B30528"/>
    <w:rsid w:val="00B3168E"/>
    <w:rsid w:val="00B349D7"/>
    <w:rsid w:val="00B34C65"/>
    <w:rsid w:val="00B411AC"/>
    <w:rsid w:val="00B44B08"/>
    <w:rsid w:val="00B44DC5"/>
    <w:rsid w:val="00B4772C"/>
    <w:rsid w:val="00B51209"/>
    <w:rsid w:val="00B569B1"/>
    <w:rsid w:val="00B60E33"/>
    <w:rsid w:val="00B61910"/>
    <w:rsid w:val="00B61CED"/>
    <w:rsid w:val="00B63280"/>
    <w:rsid w:val="00B70C0E"/>
    <w:rsid w:val="00B7329A"/>
    <w:rsid w:val="00B80DE8"/>
    <w:rsid w:val="00B8161D"/>
    <w:rsid w:val="00B82CFC"/>
    <w:rsid w:val="00B84EBC"/>
    <w:rsid w:val="00B87DFE"/>
    <w:rsid w:val="00B90C14"/>
    <w:rsid w:val="00B94B07"/>
    <w:rsid w:val="00B95E2A"/>
    <w:rsid w:val="00B965CD"/>
    <w:rsid w:val="00B9691D"/>
    <w:rsid w:val="00BA70CB"/>
    <w:rsid w:val="00BB2075"/>
    <w:rsid w:val="00BB56D3"/>
    <w:rsid w:val="00BC3B08"/>
    <w:rsid w:val="00BC3B75"/>
    <w:rsid w:val="00BC6222"/>
    <w:rsid w:val="00BC69BF"/>
    <w:rsid w:val="00BD201F"/>
    <w:rsid w:val="00BD3371"/>
    <w:rsid w:val="00BD7584"/>
    <w:rsid w:val="00BD75FF"/>
    <w:rsid w:val="00BE5741"/>
    <w:rsid w:val="00BE5DA4"/>
    <w:rsid w:val="00BF1A9A"/>
    <w:rsid w:val="00BF3467"/>
    <w:rsid w:val="00C03688"/>
    <w:rsid w:val="00C05753"/>
    <w:rsid w:val="00C07848"/>
    <w:rsid w:val="00C12AF0"/>
    <w:rsid w:val="00C13C29"/>
    <w:rsid w:val="00C17310"/>
    <w:rsid w:val="00C2192F"/>
    <w:rsid w:val="00C23DE3"/>
    <w:rsid w:val="00C302E1"/>
    <w:rsid w:val="00C3235B"/>
    <w:rsid w:val="00C34E40"/>
    <w:rsid w:val="00C36B55"/>
    <w:rsid w:val="00C41328"/>
    <w:rsid w:val="00C417A4"/>
    <w:rsid w:val="00C41919"/>
    <w:rsid w:val="00C41E0B"/>
    <w:rsid w:val="00C57B8F"/>
    <w:rsid w:val="00C61312"/>
    <w:rsid w:val="00C61F8F"/>
    <w:rsid w:val="00C6387A"/>
    <w:rsid w:val="00C71093"/>
    <w:rsid w:val="00C720C8"/>
    <w:rsid w:val="00C729B4"/>
    <w:rsid w:val="00C74C27"/>
    <w:rsid w:val="00C75CCE"/>
    <w:rsid w:val="00C778A1"/>
    <w:rsid w:val="00C82C48"/>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3706B"/>
    <w:rsid w:val="00D37E70"/>
    <w:rsid w:val="00D42267"/>
    <w:rsid w:val="00D43612"/>
    <w:rsid w:val="00D46C74"/>
    <w:rsid w:val="00D52CBF"/>
    <w:rsid w:val="00D5731E"/>
    <w:rsid w:val="00D576CA"/>
    <w:rsid w:val="00D6027D"/>
    <w:rsid w:val="00D61400"/>
    <w:rsid w:val="00D64597"/>
    <w:rsid w:val="00D662AA"/>
    <w:rsid w:val="00D66F04"/>
    <w:rsid w:val="00D678AC"/>
    <w:rsid w:val="00D71AF3"/>
    <w:rsid w:val="00D71EF0"/>
    <w:rsid w:val="00D75213"/>
    <w:rsid w:val="00D77DFC"/>
    <w:rsid w:val="00D83D1B"/>
    <w:rsid w:val="00D90043"/>
    <w:rsid w:val="00D93C63"/>
    <w:rsid w:val="00D95523"/>
    <w:rsid w:val="00D979C6"/>
    <w:rsid w:val="00DA084E"/>
    <w:rsid w:val="00DA4AB8"/>
    <w:rsid w:val="00DC328B"/>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1435"/>
    <w:rsid w:val="00E123DB"/>
    <w:rsid w:val="00E13CDE"/>
    <w:rsid w:val="00E14817"/>
    <w:rsid w:val="00E2190B"/>
    <w:rsid w:val="00E2682A"/>
    <w:rsid w:val="00E2698B"/>
    <w:rsid w:val="00E27678"/>
    <w:rsid w:val="00E340A7"/>
    <w:rsid w:val="00E34208"/>
    <w:rsid w:val="00E37290"/>
    <w:rsid w:val="00E37A55"/>
    <w:rsid w:val="00E41C6F"/>
    <w:rsid w:val="00E450CA"/>
    <w:rsid w:val="00E52467"/>
    <w:rsid w:val="00E52D98"/>
    <w:rsid w:val="00E54B1B"/>
    <w:rsid w:val="00E54E90"/>
    <w:rsid w:val="00E571E1"/>
    <w:rsid w:val="00E60A37"/>
    <w:rsid w:val="00E62221"/>
    <w:rsid w:val="00E62923"/>
    <w:rsid w:val="00E649E3"/>
    <w:rsid w:val="00E730A5"/>
    <w:rsid w:val="00E732B3"/>
    <w:rsid w:val="00E811F3"/>
    <w:rsid w:val="00E85F91"/>
    <w:rsid w:val="00E95A8D"/>
    <w:rsid w:val="00EA6281"/>
    <w:rsid w:val="00EA753C"/>
    <w:rsid w:val="00EB0DA5"/>
    <w:rsid w:val="00EB2414"/>
    <w:rsid w:val="00EB2768"/>
    <w:rsid w:val="00EB66AF"/>
    <w:rsid w:val="00EB78F4"/>
    <w:rsid w:val="00EC6822"/>
    <w:rsid w:val="00EE0135"/>
    <w:rsid w:val="00EE0ED9"/>
    <w:rsid w:val="00EE23B1"/>
    <w:rsid w:val="00EE2E55"/>
    <w:rsid w:val="00EE6F93"/>
    <w:rsid w:val="00EF0687"/>
    <w:rsid w:val="00EF1C05"/>
    <w:rsid w:val="00EF3666"/>
    <w:rsid w:val="00EF3951"/>
    <w:rsid w:val="00EF6426"/>
    <w:rsid w:val="00F02006"/>
    <w:rsid w:val="00F0574A"/>
    <w:rsid w:val="00F318B3"/>
    <w:rsid w:val="00F330B9"/>
    <w:rsid w:val="00F332C3"/>
    <w:rsid w:val="00F33A99"/>
    <w:rsid w:val="00F35F84"/>
    <w:rsid w:val="00F429F7"/>
    <w:rsid w:val="00F4528C"/>
    <w:rsid w:val="00F46A42"/>
    <w:rsid w:val="00F563B4"/>
    <w:rsid w:val="00F56D4C"/>
    <w:rsid w:val="00F61F0B"/>
    <w:rsid w:val="00F658F3"/>
    <w:rsid w:val="00F676D0"/>
    <w:rsid w:val="00F67C74"/>
    <w:rsid w:val="00F75C4B"/>
    <w:rsid w:val="00F761F5"/>
    <w:rsid w:val="00F76DE8"/>
    <w:rsid w:val="00F8016B"/>
    <w:rsid w:val="00F804E1"/>
    <w:rsid w:val="00F830BE"/>
    <w:rsid w:val="00F85790"/>
    <w:rsid w:val="00F86280"/>
    <w:rsid w:val="00F874CE"/>
    <w:rsid w:val="00F87F88"/>
    <w:rsid w:val="00F90A9F"/>
    <w:rsid w:val="00F91DF6"/>
    <w:rsid w:val="00F95715"/>
    <w:rsid w:val="00F962E3"/>
    <w:rsid w:val="00FA3F66"/>
    <w:rsid w:val="00FA4292"/>
    <w:rsid w:val="00FB2706"/>
    <w:rsid w:val="00FB3374"/>
    <w:rsid w:val="00FB67DE"/>
    <w:rsid w:val="00FB711C"/>
    <w:rsid w:val="00FB7C83"/>
    <w:rsid w:val="00FC441F"/>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72894">
      <w:bodyDiv w:val="1"/>
      <w:marLeft w:val="0"/>
      <w:marRight w:val="0"/>
      <w:marTop w:val="0"/>
      <w:marBottom w:val="0"/>
      <w:divBdr>
        <w:top w:val="none" w:sz="0" w:space="0" w:color="auto"/>
        <w:left w:val="none" w:sz="0" w:space="0" w:color="auto"/>
        <w:bottom w:val="none" w:sz="0" w:space="0" w:color="auto"/>
        <w:right w:val="none" w:sz="0" w:space="0" w:color="auto"/>
      </w:divBdr>
    </w:div>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3.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90E5595-CB16-4F59-81DE-10576DEBC8A7}">
  <ds:schemaRefs>
    <ds:schemaRef ds:uri="http://schemas.microsoft.com/sharepoint/v3/contenttype/forms"/>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599</TotalTime>
  <Pages>11</Pages>
  <Words>1944</Words>
  <Characters>11086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Maka Mchedlishvili (Consultant)</cp:lastModifiedBy>
  <cp:revision>116</cp:revision>
  <cp:lastPrinted>2012-09-24T09:39:00Z</cp:lastPrinted>
  <dcterms:created xsi:type="dcterms:W3CDTF">2018-12-18T11:43:00Z</dcterms:created>
  <dcterms:modified xsi:type="dcterms:W3CDTF">2023-03-30T11:55:00Z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y fmtid="{D5CDD505-2E9C-101B-9397-08002B2CF9AE}" pid="9" name="MSIP_Label_14169fa8-0828-4399-a237-bbf0c9c80af7_Enabled">
    <vt:lpwstr>true</vt:lpwstr>
  </property>
  <property fmtid="{D5CDD505-2E9C-101B-9397-08002B2CF9AE}" pid="10" name="MSIP_Label_14169fa8-0828-4399-a237-bbf0c9c80af7_SetDate">
    <vt:lpwstr>2022-10-18T07:57:04Z</vt:lpwstr>
  </property>
  <property fmtid="{D5CDD505-2E9C-101B-9397-08002B2CF9AE}" pid="11" name="MSIP_Label_14169fa8-0828-4399-a237-bbf0c9c80af7_Method">
    <vt:lpwstr>Standard</vt:lpwstr>
  </property>
  <property fmtid="{D5CDD505-2E9C-101B-9397-08002B2CF9AE}" pid="12" name="MSIP_Label_14169fa8-0828-4399-a237-bbf0c9c80af7_Name">
    <vt:lpwstr>defa4170-0d19-0005-0004-bc88714345d2</vt:lpwstr>
  </property>
  <property fmtid="{D5CDD505-2E9C-101B-9397-08002B2CF9AE}" pid="13" name="MSIP_Label_14169fa8-0828-4399-a237-bbf0c9c80af7_SiteId">
    <vt:lpwstr>a8b768c0-5b61-453e-9b93-5ec9175e38b6</vt:lpwstr>
  </property>
  <property fmtid="{D5CDD505-2E9C-101B-9397-08002B2CF9AE}" pid="14" name="MSIP_Label_14169fa8-0828-4399-a237-bbf0c9c80af7_ActionId">
    <vt:lpwstr>5928030f-9330-4f2d-abd8-d6c6230c6e1a</vt:lpwstr>
  </property>
  <property fmtid="{D5CDD505-2E9C-101B-9397-08002B2CF9AE}" pid="15" name="MSIP_Label_14169fa8-0828-4399-a237-bbf0c9c80af7_ContentBits">
    <vt:lpwstr>0</vt:lpwstr>
  </property>
</Properties>
</file>