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4993D" w14:textId="77777777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677145510" w:edGrp="everyone"/>
      <w:permEnd w:id="167714551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04579E8B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069E4C2" w14:textId="77777777" w:rsidR="004D2FD8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32D552C2" w14:textId="77777777" w:rsidR="000916DB" w:rsidRPr="000916DB" w:rsidRDefault="000916DB" w:rsidP="000916DB">
      <w:pPr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0916DB">
        <w:rPr>
          <w:rFonts w:ascii="Times New Roman" w:hAnsi="Times New Roman"/>
          <w:b/>
          <w:sz w:val="22"/>
          <w:szCs w:val="22"/>
          <w:lang w:val="en-GB"/>
        </w:rPr>
        <w:t xml:space="preserve">European Union Monitoring Mission in Georgia (EUMM) </w:t>
      </w:r>
    </w:p>
    <w:p w14:paraId="3CD4A622" w14:textId="77777777" w:rsidR="000916DB" w:rsidRPr="000916DB" w:rsidRDefault="000916DB" w:rsidP="000916DB">
      <w:pPr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0916DB">
        <w:rPr>
          <w:rFonts w:ascii="Times New Roman" w:hAnsi="Times New Roman"/>
          <w:b/>
          <w:bCs/>
          <w:sz w:val="22"/>
          <w:szCs w:val="22"/>
          <w:lang w:val="en-GB"/>
        </w:rPr>
        <w:t>64a I. Chavchavadze Avenue Tbilisi 0179, Georgia</w:t>
      </w:r>
    </w:p>
    <w:p w14:paraId="1524B069" w14:textId="77777777" w:rsidR="00220755" w:rsidRDefault="00220755" w:rsidP="000916D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7BA359D3" w14:textId="56A86482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4B9E086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29E74BAC" w14:textId="3BC73E44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0916DB" w:rsidRPr="00656DB9">
        <w:rPr>
          <w:rFonts w:ascii="Times New Roman" w:hAnsi="Times New Roman"/>
          <w:b/>
          <w:bCs/>
          <w:sz w:val="22"/>
          <w:lang w:val="en-GB"/>
        </w:rPr>
        <w:t>EUMM-2</w:t>
      </w:r>
      <w:r w:rsidR="00B147DE">
        <w:rPr>
          <w:rFonts w:ascii="Times New Roman" w:hAnsi="Times New Roman"/>
          <w:b/>
          <w:bCs/>
          <w:sz w:val="22"/>
          <w:lang w:val="en-GB"/>
        </w:rPr>
        <w:t>4</w:t>
      </w:r>
      <w:r w:rsidR="000916DB" w:rsidRPr="00656DB9">
        <w:rPr>
          <w:rFonts w:ascii="Times New Roman" w:hAnsi="Times New Roman"/>
          <w:b/>
          <w:bCs/>
          <w:sz w:val="22"/>
          <w:lang w:val="en-GB"/>
        </w:rPr>
        <w:t>-</w:t>
      </w:r>
      <w:r w:rsidR="00B147DE">
        <w:rPr>
          <w:rFonts w:ascii="Times New Roman" w:hAnsi="Times New Roman"/>
          <w:b/>
          <w:bCs/>
          <w:sz w:val="22"/>
          <w:lang w:val="en-GB"/>
        </w:rPr>
        <w:t>9133</w:t>
      </w:r>
      <w:r w:rsidR="00656DB9">
        <w:rPr>
          <w:rFonts w:ascii="Times New Roman" w:hAnsi="Times New Roman"/>
          <w:b/>
          <w:bCs/>
          <w:sz w:val="22"/>
          <w:lang w:val="en-GB"/>
        </w:rPr>
        <w:t>,</w:t>
      </w:r>
      <w:r w:rsidR="00747D3A">
        <w:rPr>
          <w:rFonts w:ascii="Times New Roman" w:hAnsi="Times New Roman"/>
          <w:sz w:val="22"/>
          <w:lang w:val="en-GB"/>
        </w:rPr>
        <w:t xml:space="preserve"> </w:t>
      </w:r>
      <w:r w:rsidR="00B147DE">
        <w:rPr>
          <w:rStyle w:val="Strong"/>
          <w:rFonts w:ascii="Times New Roman" w:hAnsi="Times New Roman"/>
          <w:sz w:val="22"/>
          <w:szCs w:val="22"/>
          <w:lang w:val="en-GB"/>
        </w:rPr>
        <w:t>Supply and Delivery of Observation and patrolling equipment</w:t>
      </w:r>
      <w:r w:rsidR="008D1C45" w:rsidRPr="008D1C45">
        <w:rPr>
          <w:rFonts w:ascii="Times New Roman" w:hAnsi="Times New Roman"/>
          <w:b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294EDAE8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5130AC74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5354C47E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7602F441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1650FE3E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3C3641C0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lastRenderedPageBreak/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885498E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7C63882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116B298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572495C7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524CB96B" w14:textId="77777777" w:rsidTr="002201F0">
        <w:tc>
          <w:tcPr>
            <w:tcW w:w="4714" w:type="dxa"/>
            <w:shd w:val="clear" w:color="auto" w:fill="auto"/>
          </w:tcPr>
          <w:p w14:paraId="3192D18E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87DFB64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4221E1E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6BEA493A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1608183B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F96411C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4722D70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B460D4A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6544C">
      <w:footerReference w:type="default" r:id="rId12"/>
      <w:footerReference w:type="first" r:id="rId13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65ED8" w14:textId="77777777" w:rsidR="0096544C" w:rsidRDefault="0096544C">
      <w:r>
        <w:separator/>
      </w:r>
    </w:p>
  </w:endnote>
  <w:endnote w:type="continuationSeparator" w:id="0">
    <w:p w14:paraId="3E5B8C3B" w14:textId="77777777" w:rsidR="0096544C" w:rsidRDefault="00965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545C" w14:textId="77777777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17B7283D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380E" w14:textId="77777777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0E866A8C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0D01C" w14:textId="77777777" w:rsidR="0096544C" w:rsidRDefault="0096544C">
      <w:r>
        <w:separator/>
      </w:r>
    </w:p>
  </w:footnote>
  <w:footnote w:type="continuationSeparator" w:id="0">
    <w:p w14:paraId="150E7148" w14:textId="77777777" w:rsidR="0096544C" w:rsidRDefault="0096544C">
      <w:r>
        <w:continuationSeparator/>
      </w:r>
    </w:p>
  </w:footnote>
  <w:footnote w:id="1">
    <w:p w14:paraId="56790FCC" w14:textId="77777777"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7D5FDAE6" w14:textId="77777777"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14:paraId="615DA8EE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4">
    <w:p w14:paraId="6126AA92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04942814">
    <w:abstractNumId w:val="6"/>
  </w:num>
  <w:num w:numId="2" w16cid:durableId="1105148892">
    <w:abstractNumId w:val="31"/>
  </w:num>
  <w:num w:numId="3" w16cid:durableId="308754998">
    <w:abstractNumId w:val="5"/>
  </w:num>
  <w:num w:numId="4" w16cid:durableId="1426809008">
    <w:abstractNumId w:val="24"/>
  </w:num>
  <w:num w:numId="5" w16cid:durableId="830677671">
    <w:abstractNumId w:val="20"/>
  </w:num>
  <w:num w:numId="6" w16cid:durableId="1149443600">
    <w:abstractNumId w:val="15"/>
  </w:num>
  <w:num w:numId="7" w16cid:durableId="571892337">
    <w:abstractNumId w:val="13"/>
  </w:num>
  <w:num w:numId="8" w16cid:durableId="1626891052">
    <w:abstractNumId w:val="19"/>
  </w:num>
  <w:num w:numId="9" w16cid:durableId="314528513">
    <w:abstractNumId w:val="37"/>
  </w:num>
  <w:num w:numId="10" w16cid:durableId="852720195">
    <w:abstractNumId w:val="9"/>
  </w:num>
  <w:num w:numId="11" w16cid:durableId="274748247">
    <w:abstractNumId w:val="10"/>
  </w:num>
  <w:num w:numId="12" w16cid:durableId="458957553">
    <w:abstractNumId w:val="11"/>
  </w:num>
  <w:num w:numId="13" w16cid:durableId="1637297376">
    <w:abstractNumId w:val="23"/>
  </w:num>
  <w:num w:numId="14" w16cid:durableId="1931309518">
    <w:abstractNumId w:val="28"/>
  </w:num>
  <w:num w:numId="15" w16cid:durableId="1620067308">
    <w:abstractNumId w:val="33"/>
  </w:num>
  <w:num w:numId="16" w16cid:durableId="1900702548">
    <w:abstractNumId w:val="7"/>
  </w:num>
  <w:num w:numId="17" w16cid:durableId="2071028734">
    <w:abstractNumId w:val="18"/>
  </w:num>
  <w:num w:numId="18" w16cid:durableId="1204640117">
    <w:abstractNumId w:val="22"/>
  </w:num>
  <w:num w:numId="19" w16cid:durableId="269507861">
    <w:abstractNumId w:val="27"/>
  </w:num>
  <w:num w:numId="20" w16cid:durableId="1790082950">
    <w:abstractNumId w:val="8"/>
  </w:num>
  <w:num w:numId="21" w16cid:durableId="1704280552">
    <w:abstractNumId w:val="21"/>
  </w:num>
  <w:num w:numId="22" w16cid:durableId="1057977910">
    <w:abstractNumId w:val="12"/>
  </w:num>
  <w:num w:numId="23" w16cid:durableId="1146431693">
    <w:abstractNumId w:val="14"/>
  </w:num>
  <w:num w:numId="24" w16cid:durableId="398747684">
    <w:abstractNumId w:val="30"/>
  </w:num>
  <w:num w:numId="25" w16cid:durableId="1274246031">
    <w:abstractNumId w:val="17"/>
  </w:num>
  <w:num w:numId="26" w16cid:durableId="826017904">
    <w:abstractNumId w:val="16"/>
  </w:num>
  <w:num w:numId="27" w16cid:durableId="1111507829">
    <w:abstractNumId w:val="34"/>
  </w:num>
  <w:num w:numId="28" w16cid:durableId="258221453">
    <w:abstractNumId w:val="35"/>
  </w:num>
  <w:num w:numId="29" w16cid:durableId="1598830764">
    <w:abstractNumId w:val="1"/>
  </w:num>
  <w:num w:numId="30" w16cid:durableId="673724701">
    <w:abstractNumId w:val="29"/>
  </w:num>
  <w:num w:numId="31" w16cid:durableId="6636646">
    <w:abstractNumId w:val="25"/>
  </w:num>
  <w:num w:numId="32" w16cid:durableId="499082038">
    <w:abstractNumId w:val="3"/>
  </w:num>
  <w:num w:numId="33" w16cid:durableId="810631143">
    <w:abstractNumId w:val="4"/>
  </w:num>
  <w:num w:numId="34" w16cid:durableId="1843010991">
    <w:abstractNumId w:val="2"/>
  </w:num>
  <w:num w:numId="35" w16cid:durableId="410660747">
    <w:abstractNumId w:val="0"/>
  </w:num>
  <w:num w:numId="36" w16cid:durableId="941107531">
    <w:abstractNumId w:val="26"/>
  </w:num>
  <w:num w:numId="37" w16cid:durableId="81745647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16DB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755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16F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77CF8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56DB9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47D3A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D1C45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6544C"/>
    <w:rsid w:val="00966893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147DE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CD3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6FB305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36PNQURX5RKK-1756048454-200741</_dlc_DocId>
    <_dlc_DocIdUrl xmlns="65e037ea-5baf-40e5-a049-24e64701385b">
      <Url>https://eumm.sharepoint.com/sites/PROCUREMENTDocumentCenter/_layouts/15/DocIdRedir.aspx?ID=36PNQURX5RKK-1756048454-200741</Url>
      <Description>36PNQURX5RKK-1756048454-200741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17121F6-9C2F-4EF3-BB4E-0EA46C1AF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customXml/itemProps4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37BA156-D806-4BE8-AF10-CC8A90A8DB62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Eduard Daniel Toma</cp:lastModifiedBy>
  <cp:revision>5</cp:revision>
  <cp:lastPrinted>2012-09-24T09:31:00Z</cp:lastPrinted>
  <dcterms:created xsi:type="dcterms:W3CDTF">2023-04-28T10:36:00Z</dcterms:created>
  <dcterms:modified xsi:type="dcterms:W3CDTF">2024-02-26T06:26:00Z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0x0101009F92F771D5A077459C42AD7B93AED61F</vt:lpwstr>
  </property>
  <property fmtid="{D5CDD505-2E9C-101B-9397-08002B2CF9AE}" pid="8" name="_dlc_DocIdItemGuid">
    <vt:lpwstr>5a1032a8-a135-4fb7-8733-dc0e4525b79f</vt:lpwstr>
  </property>
</Properties>
</file>